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77" w:rsidRPr="00081F77" w:rsidRDefault="00B25E5E" w:rsidP="00081F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индивидуального стиля педагогической деятельности </w:t>
      </w:r>
    </w:p>
    <w:p w:rsidR="00B25E5E" w:rsidRDefault="00B25E5E" w:rsidP="00081F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начинающего педагога.</w:t>
      </w:r>
    </w:p>
    <w:p w:rsidR="00AE7D87" w:rsidRPr="00081F77" w:rsidRDefault="00AE7D87" w:rsidP="00081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E5E" w:rsidRDefault="00882706" w:rsidP="00882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7D87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proofErr w:type="spellStart"/>
      <w:r w:rsidR="00AE7D87">
        <w:rPr>
          <w:rFonts w:ascii="Times New Roman" w:hAnsi="Times New Roman" w:cs="Times New Roman"/>
          <w:sz w:val="24"/>
          <w:szCs w:val="24"/>
        </w:rPr>
        <w:t>Сивенкова</w:t>
      </w:r>
      <w:proofErr w:type="spellEnd"/>
      <w:r w:rsidR="00AE7D87">
        <w:rPr>
          <w:rFonts w:ascii="Times New Roman" w:hAnsi="Times New Roman" w:cs="Times New Roman"/>
          <w:sz w:val="24"/>
          <w:szCs w:val="24"/>
        </w:rPr>
        <w:t xml:space="preserve"> Оксана Александровна,</w:t>
      </w:r>
    </w:p>
    <w:p w:rsidR="00AE7D87" w:rsidRPr="008B4135" w:rsidRDefault="00AE7D87" w:rsidP="00AE7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97C" w:rsidRDefault="005755E1" w:rsidP="00B94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7C">
        <w:rPr>
          <w:rFonts w:ascii="Times New Roman" w:hAnsi="Times New Roman" w:cs="Times New Roman"/>
          <w:sz w:val="24"/>
          <w:szCs w:val="24"/>
        </w:rPr>
        <w:t xml:space="preserve">Значимым </w:t>
      </w:r>
      <w:r w:rsidR="006D2118" w:rsidRPr="00B9497C">
        <w:rPr>
          <w:rFonts w:ascii="Times New Roman" w:hAnsi="Times New Roman" w:cs="Times New Roman"/>
          <w:sz w:val="24"/>
          <w:szCs w:val="24"/>
        </w:rPr>
        <w:t xml:space="preserve">в воспитании будущего поколения </w:t>
      </w:r>
      <w:r w:rsidR="00C05B44" w:rsidRPr="00B9497C">
        <w:rPr>
          <w:rFonts w:ascii="Times New Roman" w:hAnsi="Times New Roman" w:cs="Times New Roman"/>
          <w:sz w:val="24"/>
          <w:szCs w:val="24"/>
        </w:rPr>
        <w:t>является сохранение</w:t>
      </w:r>
      <w:r w:rsidR="006D2118" w:rsidRPr="00B9497C">
        <w:rPr>
          <w:rFonts w:ascii="Times New Roman" w:hAnsi="Times New Roman" w:cs="Times New Roman"/>
          <w:sz w:val="24"/>
          <w:szCs w:val="24"/>
        </w:rPr>
        <w:t xml:space="preserve"> </w:t>
      </w:r>
      <w:r w:rsidR="00C05B44" w:rsidRPr="00B9497C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081F77" w:rsidRPr="00B9497C">
        <w:rPr>
          <w:rFonts w:ascii="Times New Roman" w:hAnsi="Times New Roman" w:cs="Times New Roman"/>
          <w:sz w:val="24"/>
          <w:szCs w:val="24"/>
        </w:rPr>
        <w:t>ребенка как субъекта образования,</w:t>
      </w:r>
      <w:r w:rsidR="008B4135" w:rsidRPr="00B9497C">
        <w:rPr>
          <w:rFonts w:ascii="Times New Roman" w:hAnsi="Times New Roman" w:cs="Times New Roman"/>
          <w:sz w:val="24"/>
          <w:szCs w:val="24"/>
        </w:rPr>
        <w:t xml:space="preserve"> полноправног</w:t>
      </w:r>
      <w:r w:rsidR="00C6574A" w:rsidRPr="00B9497C">
        <w:rPr>
          <w:rFonts w:ascii="Times New Roman" w:hAnsi="Times New Roman" w:cs="Times New Roman"/>
          <w:sz w:val="24"/>
          <w:szCs w:val="24"/>
        </w:rPr>
        <w:t>о участника образовательного процесса</w:t>
      </w:r>
      <w:r w:rsidR="00642D8A" w:rsidRPr="00B9497C">
        <w:rPr>
          <w:rFonts w:ascii="Times New Roman" w:hAnsi="Times New Roman" w:cs="Times New Roman"/>
          <w:sz w:val="24"/>
          <w:szCs w:val="24"/>
        </w:rPr>
        <w:t xml:space="preserve">, с собственным видением и принятием окружающего мира. </w:t>
      </w:r>
    </w:p>
    <w:p w:rsidR="00B9497C" w:rsidRDefault="004E77BC" w:rsidP="00070C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97C">
        <w:rPr>
          <w:rFonts w:ascii="Times New Roman" w:hAnsi="Times New Roman" w:cs="Times New Roman"/>
          <w:sz w:val="24"/>
          <w:szCs w:val="24"/>
        </w:rPr>
        <w:t xml:space="preserve">В связи с этим возникает вопрос: каким должен быть педагог, обладать </w:t>
      </w:r>
      <w:r w:rsidR="00C6574A" w:rsidRPr="00B9497C">
        <w:rPr>
          <w:rFonts w:ascii="Times New Roman" w:hAnsi="Times New Roman" w:cs="Times New Roman"/>
          <w:sz w:val="24"/>
          <w:szCs w:val="24"/>
        </w:rPr>
        <w:t xml:space="preserve">какими </w:t>
      </w:r>
      <w:r w:rsidRPr="00B9497C">
        <w:rPr>
          <w:rFonts w:ascii="Times New Roman" w:hAnsi="Times New Roman" w:cs="Times New Roman"/>
          <w:sz w:val="24"/>
          <w:szCs w:val="24"/>
        </w:rPr>
        <w:t xml:space="preserve">личностными качествами и профессиональными компетентностями, чтобы соответствовать </w:t>
      </w:r>
      <w:r w:rsidR="00CE1D71" w:rsidRPr="00B9497C">
        <w:rPr>
          <w:rFonts w:ascii="Times New Roman" w:hAnsi="Times New Roman" w:cs="Times New Roman"/>
          <w:sz w:val="24"/>
          <w:szCs w:val="24"/>
        </w:rPr>
        <w:t>актуальным запросам</w:t>
      </w:r>
      <w:r w:rsidR="00F25764" w:rsidRPr="00B9497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42D8A" w:rsidRPr="00B9497C">
        <w:rPr>
          <w:rFonts w:ascii="Times New Roman" w:hAnsi="Times New Roman" w:cs="Times New Roman"/>
          <w:sz w:val="24"/>
          <w:szCs w:val="24"/>
        </w:rPr>
        <w:t xml:space="preserve"> и создать благоприятные условия для формирования цельной и самостоятельной личности</w:t>
      </w:r>
      <w:r w:rsidR="00C6574A" w:rsidRPr="00B9497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25764" w:rsidRPr="00B9497C">
        <w:rPr>
          <w:rFonts w:ascii="Times New Roman" w:hAnsi="Times New Roman" w:cs="Times New Roman"/>
          <w:sz w:val="24"/>
          <w:szCs w:val="24"/>
        </w:rPr>
        <w:t xml:space="preserve">? </w:t>
      </w:r>
      <w:r w:rsidR="00376D6B">
        <w:rPr>
          <w:rFonts w:ascii="Times New Roman" w:hAnsi="Times New Roman" w:cs="Times New Roman"/>
          <w:sz w:val="24"/>
          <w:szCs w:val="24"/>
        </w:rPr>
        <w:t xml:space="preserve">Профессиональная позиция </w:t>
      </w:r>
      <w:r w:rsidR="00FA30ED">
        <w:rPr>
          <w:rFonts w:ascii="Times New Roman" w:hAnsi="Times New Roman" w:cs="Times New Roman"/>
          <w:sz w:val="24"/>
          <w:szCs w:val="24"/>
        </w:rPr>
        <w:t>должна соответствовать тенденциям</w:t>
      </w:r>
      <w:r w:rsidR="00376D6B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376D6B" w:rsidRPr="00B9497C">
        <w:rPr>
          <w:rFonts w:ascii="Times New Roman" w:hAnsi="Times New Roman" w:cs="Times New Roman"/>
          <w:sz w:val="24"/>
          <w:szCs w:val="24"/>
        </w:rPr>
        <w:t>«Современному ребенку - современный педагог».</w:t>
      </w:r>
      <w:r w:rsidR="00376D6B" w:rsidRPr="00376D6B">
        <w:rPr>
          <w:rFonts w:ascii="Times New Roman" w:hAnsi="Times New Roman" w:cs="Times New Roman"/>
          <w:sz w:val="24"/>
          <w:szCs w:val="24"/>
        </w:rPr>
        <w:t xml:space="preserve"> </w:t>
      </w:r>
      <w:r w:rsidR="00376D6B" w:rsidRPr="00B9497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376D6B">
        <w:rPr>
          <w:rFonts w:ascii="Times New Roman" w:hAnsi="Times New Roman" w:cs="Times New Roman"/>
          <w:sz w:val="24"/>
          <w:szCs w:val="24"/>
        </w:rPr>
        <w:t xml:space="preserve">педагог проходит свой путь профессионального становления, формируется </w:t>
      </w:r>
      <w:r w:rsidR="00376D6B" w:rsidRPr="00B9497C">
        <w:rPr>
          <w:rFonts w:ascii="Times New Roman" w:hAnsi="Times New Roman" w:cs="Times New Roman"/>
          <w:sz w:val="24"/>
          <w:szCs w:val="24"/>
        </w:rPr>
        <w:t>собственное виде</w:t>
      </w:r>
      <w:r w:rsidR="00376D6B">
        <w:rPr>
          <w:rFonts w:ascii="Times New Roman" w:hAnsi="Times New Roman" w:cs="Times New Roman"/>
          <w:sz w:val="24"/>
          <w:szCs w:val="24"/>
        </w:rPr>
        <w:t>ние образа</w:t>
      </w:r>
      <w:r w:rsidR="00376D6B" w:rsidRPr="00B9497C">
        <w:rPr>
          <w:rFonts w:ascii="Times New Roman" w:hAnsi="Times New Roman" w:cs="Times New Roman"/>
          <w:sz w:val="24"/>
          <w:szCs w:val="24"/>
        </w:rPr>
        <w:t>, «профессиональный</w:t>
      </w:r>
      <w:r w:rsidR="00882706">
        <w:rPr>
          <w:rFonts w:ascii="Times New Roman" w:hAnsi="Times New Roman" w:cs="Times New Roman"/>
          <w:sz w:val="24"/>
          <w:szCs w:val="24"/>
        </w:rPr>
        <w:t xml:space="preserve"> </w:t>
      </w:r>
      <w:r w:rsidR="00376D6B" w:rsidRPr="00B9497C">
        <w:rPr>
          <w:rFonts w:ascii="Times New Roman" w:hAnsi="Times New Roman" w:cs="Times New Roman"/>
          <w:sz w:val="24"/>
          <w:szCs w:val="24"/>
        </w:rPr>
        <w:t>тренд».</w:t>
      </w:r>
    </w:p>
    <w:p w:rsidR="00891BAA" w:rsidRPr="00B9497C" w:rsidRDefault="00AE3AB0" w:rsidP="00B94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97C">
        <w:rPr>
          <w:rFonts w:ascii="Times New Roman" w:hAnsi="Times New Roman" w:cs="Times New Roman"/>
          <w:sz w:val="24"/>
          <w:szCs w:val="24"/>
        </w:rPr>
        <w:t>Молодым и малоопытным специалистам</w:t>
      </w:r>
      <w:r w:rsidR="00B9497C" w:rsidRPr="00B9497C">
        <w:rPr>
          <w:rFonts w:ascii="Times New Roman" w:hAnsi="Times New Roman" w:cs="Times New Roman"/>
          <w:sz w:val="24"/>
          <w:szCs w:val="24"/>
        </w:rPr>
        <w:t>,</w:t>
      </w:r>
      <w:r w:rsidRPr="00B9497C">
        <w:rPr>
          <w:rFonts w:ascii="Times New Roman" w:hAnsi="Times New Roman" w:cs="Times New Roman"/>
          <w:sz w:val="24"/>
          <w:szCs w:val="24"/>
        </w:rPr>
        <w:t xml:space="preserve"> в начале своего профессионального пути</w:t>
      </w:r>
      <w:r w:rsidR="00B9497C" w:rsidRPr="00B9497C">
        <w:rPr>
          <w:rFonts w:ascii="Times New Roman" w:hAnsi="Times New Roman" w:cs="Times New Roman"/>
          <w:sz w:val="24"/>
          <w:szCs w:val="24"/>
        </w:rPr>
        <w:t>,</w:t>
      </w:r>
      <w:r w:rsidR="00376D6B">
        <w:rPr>
          <w:rFonts w:ascii="Times New Roman" w:hAnsi="Times New Roman" w:cs="Times New Roman"/>
          <w:sz w:val="24"/>
          <w:szCs w:val="24"/>
        </w:rPr>
        <w:t xml:space="preserve"> </w:t>
      </w:r>
      <w:r w:rsidR="00663493">
        <w:rPr>
          <w:rFonts w:ascii="Times New Roman" w:hAnsi="Times New Roman" w:cs="Times New Roman"/>
          <w:sz w:val="24"/>
          <w:szCs w:val="24"/>
        </w:rPr>
        <w:t>необходима помощь более опытных коллег.</w:t>
      </w:r>
      <w:r w:rsidRPr="00B9497C">
        <w:rPr>
          <w:rFonts w:ascii="Times New Roman" w:hAnsi="Times New Roman" w:cs="Times New Roman"/>
          <w:sz w:val="24"/>
          <w:szCs w:val="24"/>
        </w:rPr>
        <w:t xml:space="preserve"> </w:t>
      </w:r>
      <w:r w:rsidR="005E1B44">
        <w:rPr>
          <w:rFonts w:ascii="Times New Roman" w:hAnsi="Times New Roman" w:cs="Times New Roman"/>
          <w:sz w:val="24"/>
          <w:szCs w:val="24"/>
        </w:rPr>
        <w:t>В</w:t>
      </w:r>
      <w:r w:rsidR="00663493">
        <w:rPr>
          <w:rFonts w:ascii="Times New Roman" w:hAnsi="Times New Roman" w:cs="Times New Roman"/>
          <w:sz w:val="24"/>
          <w:szCs w:val="24"/>
        </w:rPr>
        <w:t xml:space="preserve"> нашем дошкольном учреждении</w:t>
      </w:r>
      <w:r w:rsidR="00B9497C" w:rsidRPr="00B9497C">
        <w:rPr>
          <w:rFonts w:ascii="Times New Roman" w:hAnsi="Times New Roman" w:cs="Times New Roman"/>
          <w:sz w:val="24"/>
          <w:szCs w:val="24"/>
        </w:rPr>
        <w:t xml:space="preserve"> организована «Школа</w:t>
      </w:r>
      <w:r w:rsidR="00663493">
        <w:rPr>
          <w:rFonts w:ascii="Times New Roman" w:hAnsi="Times New Roman" w:cs="Times New Roman"/>
          <w:sz w:val="24"/>
          <w:szCs w:val="24"/>
        </w:rPr>
        <w:t xml:space="preserve"> наставников», в которой</w:t>
      </w:r>
      <w:r w:rsidR="00B9497C" w:rsidRPr="00B9497C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663493">
        <w:rPr>
          <w:rFonts w:ascii="Times New Roman" w:hAnsi="Times New Roman" w:cs="Times New Roman"/>
          <w:sz w:val="24"/>
          <w:szCs w:val="24"/>
        </w:rPr>
        <w:t xml:space="preserve">– наставники </w:t>
      </w:r>
      <w:r w:rsidR="00B9497C" w:rsidRPr="00B9497C">
        <w:rPr>
          <w:rFonts w:ascii="Times New Roman" w:hAnsi="Times New Roman" w:cs="Times New Roman"/>
          <w:sz w:val="24"/>
          <w:szCs w:val="24"/>
        </w:rPr>
        <w:t xml:space="preserve">раскрывают свои «секреты мастерства», тем самым помогая молодым воспитателям быстрее и легче погрузиться в профессию. </w:t>
      </w:r>
    </w:p>
    <w:p w:rsidR="00F441B2" w:rsidRPr="00615F08" w:rsidRDefault="00814E98" w:rsidP="00615F08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>аставниче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ство мы рассматриваем 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как  </w:t>
      </w:r>
      <w:r w:rsidR="006350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</w:t>
      </w:r>
      <w:r w:rsidRPr="00882706">
        <w:rPr>
          <w:rFonts w:ascii="Times New Roman" w:eastAsia="Calibri" w:hAnsi="Times New Roman" w:cs="Times New Roman"/>
          <w:bCs/>
          <w:sz w:val="24"/>
          <w:szCs w:val="24"/>
        </w:rPr>
        <w:t>совместного складывания «</w:t>
      </w:r>
      <w:proofErr w:type="spellStart"/>
      <w:r w:rsidRPr="00882706">
        <w:rPr>
          <w:rFonts w:ascii="Times New Roman" w:eastAsia="Calibri" w:hAnsi="Times New Roman" w:cs="Times New Roman"/>
          <w:bCs/>
          <w:sz w:val="24"/>
          <w:szCs w:val="24"/>
        </w:rPr>
        <w:t>пазла</w:t>
      </w:r>
      <w:proofErr w:type="spellEnd"/>
      <w:r w:rsidRPr="0088270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35060" w:rsidRPr="00882706">
        <w:rPr>
          <w:rFonts w:ascii="Times New Roman" w:eastAsia="Calibri" w:hAnsi="Times New Roman" w:cs="Times New Roman"/>
          <w:bCs/>
          <w:sz w:val="24"/>
          <w:szCs w:val="24"/>
        </w:rPr>
        <w:t>, когда из частей составляется</w:t>
      </w:r>
      <w:r w:rsidRPr="00882706">
        <w:rPr>
          <w:rFonts w:ascii="Times New Roman" w:eastAsia="Calibri" w:hAnsi="Times New Roman" w:cs="Times New Roman"/>
          <w:bCs/>
          <w:sz w:val="24"/>
          <w:szCs w:val="24"/>
        </w:rPr>
        <w:t xml:space="preserve"> общая картина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>, образ</w:t>
      </w:r>
      <w:r w:rsidR="00B87EA1">
        <w:rPr>
          <w:rFonts w:ascii="Times New Roman" w:eastAsia="Calibri" w:hAnsi="Times New Roman" w:cs="Times New Roman"/>
          <w:bCs/>
          <w:sz w:val="24"/>
          <w:szCs w:val="24"/>
        </w:rPr>
        <w:t xml:space="preserve">, индивидуальный стиль. 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>Все детали разные: одни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изначально яркие, другие </w:t>
      </w:r>
      <w:r w:rsidR="00635060">
        <w:rPr>
          <w:rFonts w:ascii="Times New Roman" w:eastAsia="Calibri" w:hAnsi="Times New Roman" w:cs="Times New Roman"/>
          <w:bCs/>
          <w:sz w:val="24"/>
          <w:szCs w:val="24"/>
        </w:rPr>
        <w:t>бледные, а могут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 быть и совсем бесцветные.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Каждая</w:t>
      </w:r>
      <w:r w:rsidR="00635060">
        <w:rPr>
          <w:rFonts w:ascii="Times New Roman" w:eastAsia="Calibri" w:hAnsi="Times New Roman" w:cs="Times New Roman"/>
          <w:bCs/>
          <w:sz w:val="24"/>
          <w:szCs w:val="24"/>
        </w:rPr>
        <w:t xml:space="preserve"> деталь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 xml:space="preserve"> имеет важное 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>значение</w:t>
      </w:r>
      <w:r w:rsidR="0063506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 свое место и предназ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 xml:space="preserve">начение. Отсутствие хотя бы 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>одной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детали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 xml:space="preserve"> нарушает целостное восприятие,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делает</w:t>
      </w:r>
      <w:r w:rsidRPr="00814E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 не полным, обрывистым</w:t>
      </w:r>
      <w:r w:rsidR="004703D9">
        <w:rPr>
          <w:rFonts w:ascii="Times New Roman" w:eastAsia="Calibri" w:hAnsi="Times New Roman" w:cs="Times New Roman"/>
          <w:bCs/>
          <w:sz w:val="24"/>
          <w:szCs w:val="24"/>
        </w:rPr>
        <w:t>. З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 xml:space="preserve">адача наставника заключается в </w:t>
      </w:r>
      <w:r w:rsidR="004703D9">
        <w:rPr>
          <w:rFonts w:ascii="Times New Roman" w:eastAsia="Calibri" w:hAnsi="Times New Roman" w:cs="Times New Roman"/>
          <w:bCs/>
          <w:sz w:val="24"/>
          <w:szCs w:val="24"/>
        </w:rPr>
        <w:t>создании таких условий, при которых все детали «</w:t>
      </w:r>
      <w:proofErr w:type="spellStart"/>
      <w:r w:rsidR="004703D9">
        <w:rPr>
          <w:rFonts w:ascii="Times New Roman" w:eastAsia="Calibri" w:hAnsi="Times New Roman" w:cs="Times New Roman"/>
          <w:bCs/>
          <w:sz w:val="24"/>
          <w:szCs w:val="24"/>
        </w:rPr>
        <w:t>пазла</w:t>
      </w:r>
      <w:proofErr w:type="spellEnd"/>
      <w:r w:rsidRPr="00814E98">
        <w:rPr>
          <w:rFonts w:ascii="Times New Roman" w:eastAsia="Calibri" w:hAnsi="Times New Roman" w:cs="Times New Roman"/>
          <w:bCs/>
          <w:sz w:val="24"/>
          <w:szCs w:val="24"/>
        </w:rPr>
        <w:t>» заиграли яркими красками.</w:t>
      </w:r>
    </w:p>
    <w:p w:rsidR="00F441B2" w:rsidRPr="00D0337D" w:rsidRDefault="00F441B2" w:rsidP="00881090">
      <w:pPr>
        <w:spacing w:after="0" w:line="240" w:lineRule="auto"/>
        <w:ind w:right="42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эффективной формой</w:t>
      </w:r>
      <w:r w:rsidR="00615F08"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сотрудничества наставленника с молодым специалистом</w:t>
      </w:r>
      <w:r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>, по нашему мнению, является паритетное взаимодействие (</w:t>
      </w:r>
      <w:proofErr w:type="spellStart"/>
      <w:r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>buddying</w:t>
      </w:r>
      <w:proofErr w:type="spellEnd"/>
      <w:r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0F6FF6"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путь  передачи</w:t>
      </w:r>
      <w:r w:rsidR="000F6FF6" w:rsidRPr="0061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знаний, формирование компетентно</w:t>
      </w:r>
      <w:r w:rsid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стей «на равных», </w:t>
      </w:r>
      <w:r w:rsidRPr="00615F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337D" w:rsidRPr="00AF7355">
        <w:rPr>
          <w:rFonts w:ascii="Times New Roman" w:eastAsia="Calibri" w:hAnsi="Times New Roman" w:cs="Times New Roman"/>
          <w:bCs/>
          <w:sz w:val="24"/>
          <w:szCs w:val="24"/>
        </w:rPr>
        <w:t xml:space="preserve">каждый может привнести свое педагогическое видение. </w:t>
      </w:r>
      <w:r w:rsidR="00E87DF5" w:rsidRPr="00615F08">
        <w:rPr>
          <w:rFonts w:ascii="Times New Roman" w:eastAsia="Calibri" w:hAnsi="Times New Roman" w:cs="Times New Roman"/>
          <w:bCs/>
          <w:sz w:val="24"/>
          <w:szCs w:val="24"/>
        </w:rPr>
        <w:t xml:space="preserve">Таким образом, </w:t>
      </w:r>
      <w:r w:rsidR="00477C84">
        <w:rPr>
          <w:rFonts w:ascii="Times New Roman" w:eastAsia="Calibri" w:hAnsi="Times New Roman" w:cs="Times New Roman"/>
          <w:bCs/>
          <w:sz w:val="24"/>
          <w:szCs w:val="24"/>
        </w:rPr>
        <w:t>будут учтены не только профессиональные сложности, но и возможности, интересы, способности и, что не маловажно</w:t>
      </w:r>
      <w:r w:rsidR="00882706">
        <w:rPr>
          <w:rFonts w:ascii="Times New Roman" w:eastAsia="Calibri" w:hAnsi="Times New Roman" w:cs="Times New Roman"/>
          <w:bCs/>
          <w:sz w:val="24"/>
          <w:szCs w:val="24"/>
        </w:rPr>
        <w:t xml:space="preserve">, собственное видение молодого </w:t>
      </w:r>
      <w:r w:rsidR="00477C84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педагога. </w:t>
      </w:r>
    </w:p>
    <w:p w:rsidR="00615F08" w:rsidRPr="00D0337D" w:rsidRDefault="00615F08" w:rsidP="0062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шагом в формировании собственного индивидуального стиля </w:t>
      </w:r>
      <w:r w:rsidR="00477C84"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молодого</w:t>
      </w: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</w:t>
      </w:r>
      <w:r w:rsidR="00477C84"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</w:t>
      </w:r>
      <w:r w:rsidR="00477C84"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самоанализа на основе технологии свод – анализа: </w:t>
      </w:r>
    </w:p>
    <w:p w:rsidR="00615F08" w:rsidRPr="00D0337D" w:rsidRDefault="00615F08" w:rsidP="0062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S – сильная сторона (профессиональные компетентности, которые уже могу использовать в работе),</w:t>
      </w:r>
    </w:p>
    <w:p w:rsidR="00615F08" w:rsidRPr="00D0337D" w:rsidRDefault="00615F08" w:rsidP="0062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W- слабая сторона (в чем профессионально не сильна, испытываю затруднения),</w:t>
      </w:r>
    </w:p>
    <w:p w:rsidR="00615F08" w:rsidRPr="00D0337D" w:rsidRDefault="00615F08" w:rsidP="0062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O – мои возможности (что приобрету),</w:t>
      </w:r>
    </w:p>
    <w:p w:rsidR="00477C84" w:rsidRPr="00D0337D" w:rsidRDefault="00615F08" w:rsidP="0062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– угрозы (причины </w:t>
      </w:r>
      <w:proofErr w:type="spellStart"/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нерезультативности</w:t>
      </w:r>
      <w:proofErr w:type="spellEnd"/>
      <w:r w:rsidRPr="00D0337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15F08" w:rsidRDefault="00477C84" w:rsidP="00477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технологии SWOT-анализа составляется</w:t>
      </w:r>
      <w:r w:rsidR="00D0337D"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«Примерный индивидуальный</w:t>
      </w:r>
      <w:r w:rsidR="00623CCC" w:rsidRPr="00070C1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работы малоопытным </w:t>
      </w:r>
      <w:r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педагогом» и «Индивидуальн</w:t>
      </w:r>
      <w:r w:rsidR="00D0337D"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>ая мониторинговая карта профессионального роста и развития</w:t>
      </w:r>
      <w:r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молодого специалиста», в которых </w:t>
      </w:r>
      <w:r w:rsidRPr="00070C11">
        <w:rPr>
          <w:rFonts w:ascii="Times New Roman" w:eastAsia="Calibri" w:hAnsi="Times New Roman" w:cs="Times New Roman"/>
          <w:bCs/>
          <w:sz w:val="24"/>
          <w:szCs w:val="24"/>
        </w:rPr>
        <w:t>образ современного педагога складывается из совокупности личностных качеств и профессиональных компетентностей, представленных в документе</w:t>
      </w:r>
      <w:r w:rsidRPr="00070C11">
        <w:t xml:space="preserve"> </w:t>
      </w:r>
      <w:r w:rsidRPr="00070C11">
        <w:rPr>
          <w:rFonts w:ascii="Times New Roman" w:eastAsia="Calibri" w:hAnsi="Times New Roman" w:cs="Times New Roman"/>
          <w:bCs/>
          <w:sz w:val="24"/>
          <w:szCs w:val="24"/>
        </w:rPr>
        <w:t>«Профессиональный стандарт «Педагог» (воспитатель</w:t>
      </w:r>
      <w:r w:rsidRPr="00615F08">
        <w:rPr>
          <w:rFonts w:ascii="Times New Roman" w:eastAsia="Calibri" w:hAnsi="Times New Roman" w:cs="Times New Roman"/>
          <w:bCs/>
          <w:sz w:val="24"/>
          <w:szCs w:val="24"/>
        </w:rPr>
        <w:t xml:space="preserve">)». </w:t>
      </w:r>
    </w:p>
    <w:p w:rsidR="001D3507" w:rsidRDefault="001D3507" w:rsidP="00477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является препятствием развития профессионального стиля молодого специалиста:</w:t>
      </w:r>
    </w:p>
    <w:p w:rsidR="00FD2368" w:rsidRDefault="001531E0" w:rsidP="00FD23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5D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6983684" wp14:editId="4870656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5145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6" y="21392"/>
                <wp:lineTo x="21386" y="0"/>
                <wp:lineTo x="0" y="0"/>
              </wp:wrapPolygon>
            </wp:wrapTight>
            <wp:docPr id="1" name="Рисунок 1" descr="C:\Users\Оксана\Desktop\0ae5ba5efb5c2c7ec8b7e1f563341c8e-people-connecting-puzzl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0ae5ba5efb5c2c7ec8b7e1f563341c8e-people-connecting-puzzle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r="15309" b="8124"/>
                    <a:stretch/>
                  </pic:blipFill>
                  <pic:spPr bwMode="auto">
                    <a:xfrm>
                      <a:off x="0" y="0"/>
                      <a:ext cx="27514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68">
        <w:rPr>
          <w:rFonts w:ascii="Times New Roman" w:eastAsia="Calibri" w:hAnsi="Times New Roman" w:cs="Times New Roman"/>
          <w:bCs/>
          <w:sz w:val="24"/>
          <w:szCs w:val="24"/>
        </w:rPr>
        <w:t>- неуверенность (сомнение) правильности выбора профессии,</w:t>
      </w:r>
    </w:p>
    <w:p w:rsidR="00956861" w:rsidRDefault="001D3507" w:rsidP="001D35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56861">
        <w:rPr>
          <w:rFonts w:ascii="Times New Roman" w:eastAsia="Calibri" w:hAnsi="Times New Roman" w:cs="Times New Roman"/>
          <w:bCs/>
          <w:sz w:val="24"/>
          <w:szCs w:val="24"/>
        </w:rPr>
        <w:t>низкая мотивация</w:t>
      </w:r>
      <w:r w:rsidR="00FD2368">
        <w:rPr>
          <w:rFonts w:ascii="Times New Roman" w:eastAsia="Calibri" w:hAnsi="Times New Roman" w:cs="Times New Roman"/>
          <w:bCs/>
          <w:sz w:val="24"/>
          <w:szCs w:val="24"/>
        </w:rPr>
        <w:t xml:space="preserve"> к развитию профессиональных компетенций,</w:t>
      </w:r>
    </w:p>
    <w:p w:rsidR="001D3507" w:rsidRDefault="001D3507" w:rsidP="001D35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нежелание выхода из зоны комфорта (применение только тех знаний и действий, которыми уже владеет педагог), </w:t>
      </w:r>
    </w:p>
    <w:p w:rsidR="00CB5DA9" w:rsidRDefault="001D3507" w:rsidP="001D3507"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не</w:t>
      </w:r>
      <w:r w:rsidR="00956861">
        <w:rPr>
          <w:rFonts w:ascii="Times New Roman" w:eastAsia="Calibri" w:hAnsi="Times New Roman" w:cs="Times New Roman"/>
          <w:bCs/>
          <w:sz w:val="24"/>
          <w:szCs w:val="24"/>
        </w:rPr>
        <w:t>принятие профессиональных проблемных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6861">
        <w:rPr>
          <w:rFonts w:ascii="Times New Roman" w:eastAsia="Calibri" w:hAnsi="Times New Roman" w:cs="Times New Roman"/>
          <w:bCs/>
          <w:sz w:val="24"/>
          <w:szCs w:val="24"/>
        </w:rPr>
        <w:t>ситуаций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C677B" w:rsidRDefault="00882706" w:rsidP="007C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82706">
        <w:rPr>
          <w:rFonts w:ascii="Times New Roman" w:hAnsi="Times New Roman" w:cs="Times New Roman"/>
          <w:sz w:val="24"/>
          <w:szCs w:val="24"/>
        </w:rPr>
        <w:t>возможных проблем</w:t>
      </w:r>
      <w:r w:rsidR="007C677B" w:rsidRPr="00882706">
        <w:rPr>
          <w:rFonts w:ascii="Times New Roman" w:hAnsi="Times New Roman" w:cs="Times New Roman"/>
          <w:sz w:val="24"/>
          <w:szCs w:val="24"/>
        </w:rPr>
        <w:t xml:space="preserve"> должно быть комплексным</w:t>
      </w:r>
      <w:r w:rsidR="007C677B">
        <w:rPr>
          <w:rFonts w:ascii="Times New Roman" w:hAnsi="Times New Roman" w:cs="Times New Roman"/>
          <w:sz w:val="24"/>
          <w:szCs w:val="24"/>
        </w:rPr>
        <w:t>, с привлечением</w:t>
      </w:r>
      <w:r w:rsidR="00BB3C31">
        <w:rPr>
          <w:rFonts w:ascii="Times New Roman" w:hAnsi="Times New Roman" w:cs="Times New Roman"/>
          <w:sz w:val="24"/>
          <w:szCs w:val="24"/>
        </w:rPr>
        <w:t xml:space="preserve"> специалистов ДОУ: методическая служба, </w:t>
      </w:r>
      <w:r w:rsidR="00B04B76">
        <w:rPr>
          <w:rFonts w:ascii="Times New Roman" w:hAnsi="Times New Roman" w:cs="Times New Roman"/>
          <w:sz w:val="24"/>
          <w:szCs w:val="24"/>
        </w:rPr>
        <w:t xml:space="preserve">наставник, педагог – психолог, </w:t>
      </w:r>
      <w:r w:rsidR="007C677B">
        <w:rPr>
          <w:rFonts w:ascii="Times New Roman" w:hAnsi="Times New Roman" w:cs="Times New Roman"/>
          <w:sz w:val="24"/>
          <w:szCs w:val="24"/>
        </w:rPr>
        <w:t>воспитатель – напарник.</w:t>
      </w:r>
    </w:p>
    <w:p w:rsidR="00AF0CF7" w:rsidRDefault="00C440EE" w:rsidP="007C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Иерархия закладки становления в профессии, индивидуального стиля педагога, на наш взгляд, должна выглядеть следующим образом:</w:t>
      </w:r>
    </w:p>
    <w:p w:rsidR="00AF0CF7" w:rsidRDefault="00C440EE" w:rsidP="00354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3A40B">
            <wp:extent cx="5872480" cy="3057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72" cy="306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706" w:rsidRDefault="00354241" w:rsidP="0088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Анализируя результаты показателей мониторинговых срезов</w:t>
      </w:r>
      <w:r w:rsidR="002E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77B"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>«Индивидуальн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 карты</w:t>
      </w:r>
      <w:r w:rsidR="007C677B" w:rsidRPr="0007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роста и развития молодого специалиста»,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 специалист наглядно видит собственный профессиональный рост и развитие, тем самым начиная понимать</w:t>
      </w:r>
      <w:r w:rsidR="0088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видеть и формировать индивидуальный стиль профессиональной педагогической деятельности. </w:t>
      </w:r>
    </w:p>
    <w:p w:rsidR="00B87EA1" w:rsidRPr="00882706" w:rsidRDefault="00882706" w:rsidP="0088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является понимание того, что </w:t>
      </w:r>
      <w:r w:rsidR="002E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профессии имеет отправную точку и формируется на протяжении всего профессионального пути.</w:t>
      </w:r>
    </w:p>
    <w:p w:rsidR="00BD3973" w:rsidRDefault="00BD3973" w:rsidP="00B87EA1">
      <w:pPr>
        <w:rPr>
          <w:rFonts w:ascii="Times New Roman" w:hAnsi="Times New Roman" w:cs="Times New Roman"/>
          <w:sz w:val="24"/>
          <w:szCs w:val="24"/>
        </w:rPr>
      </w:pPr>
    </w:p>
    <w:p w:rsidR="00AF7355" w:rsidRDefault="00AF7355" w:rsidP="00AF7355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7F6F" w:rsidRPr="002B4DA5" w:rsidRDefault="000D2D9D" w:rsidP="00BD397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F7F6F" w:rsidRPr="002B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EF"/>
    <w:rsid w:val="00070C11"/>
    <w:rsid w:val="00081F77"/>
    <w:rsid w:val="000C3179"/>
    <w:rsid w:val="000D2D9D"/>
    <w:rsid w:val="000F6FF6"/>
    <w:rsid w:val="001010E9"/>
    <w:rsid w:val="00144136"/>
    <w:rsid w:val="001531E0"/>
    <w:rsid w:val="001D3507"/>
    <w:rsid w:val="002B4DA5"/>
    <w:rsid w:val="002E1234"/>
    <w:rsid w:val="002F395E"/>
    <w:rsid w:val="003238B3"/>
    <w:rsid w:val="00323A44"/>
    <w:rsid w:val="00354241"/>
    <w:rsid w:val="00376D6B"/>
    <w:rsid w:val="003D35AF"/>
    <w:rsid w:val="00461DA9"/>
    <w:rsid w:val="004703D9"/>
    <w:rsid w:val="00477C84"/>
    <w:rsid w:val="004E77BC"/>
    <w:rsid w:val="005755E1"/>
    <w:rsid w:val="005E1B44"/>
    <w:rsid w:val="00612DEF"/>
    <w:rsid w:val="00615F08"/>
    <w:rsid w:val="00623CCC"/>
    <w:rsid w:val="00635060"/>
    <w:rsid w:val="00642D8A"/>
    <w:rsid w:val="00663493"/>
    <w:rsid w:val="006D2118"/>
    <w:rsid w:val="00760647"/>
    <w:rsid w:val="007648DA"/>
    <w:rsid w:val="007C677B"/>
    <w:rsid w:val="00807E85"/>
    <w:rsid w:val="00814E98"/>
    <w:rsid w:val="00881090"/>
    <w:rsid w:val="00882706"/>
    <w:rsid w:val="00891BAA"/>
    <w:rsid w:val="008B4135"/>
    <w:rsid w:val="008D3101"/>
    <w:rsid w:val="00956861"/>
    <w:rsid w:val="00A035D5"/>
    <w:rsid w:val="00AB457C"/>
    <w:rsid w:val="00AD7CFD"/>
    <w:rsid w:val="00AE3AB0"/>
    <w:rsid w:val="00AE7D87"/>
    <w:rsid w:val="00AF0CF7"/>
    <w:rsid w:val="00AF7355"/>
    <w:rsid w:val="00B04B76"/>
    <w:rsid w:val="00B25E5E"/>
    <w:rsid w:val="00B87EA1"/>
    <w:rsid w:val="00B9497C"/>
    <w:rsid w:val="00BB3C31"/>
    <w:rsid w:val="00BD3973"/>
    <w:rsid w:val="00C05B44"/>
    <w:rsid w:val="00C440EE"/>
    <w:rsid w:val="00C6574A"/>
    <w:rsid w:val="00C66F49"/>
    <w:rsid w:val="00CB5DA9"/>
    <w:rsid w:val="00CE1D71"/>
    <w:rsid w:val="00D0337D"/>
    <w:rsid w:val="00E35408"/>
    <w:rsid w:val="00E87DF5"/>
    <w:rsid w:val="00E902AC"/>
    <w:rsid w:val="00F25764"/>
    <w:rsid w:val="00F441B2"/>
    <w:rsid w:val="00FA30ED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118"/>
    <w:rPr>
      <w:b/>
      <w:bCs/>
    </w:rPr>
  </w:style>
  <w:style w:type="character" w:styleId="a4">
    <w:name w:val="Emphasis"/>
    <w:basedOn w:val="a0"/>
    <w:uiPriority w:val="20"/>
    <w:qFormat/>
    <w:rsid w:val="002B4D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118"/>
    <w:rPr>
      <w:b/>
      <w:bCs/>
    </w:rPr>
  </w:style>
  <w:style w:type="character" w:styleId="a4">
    <w:name w:val="Emphasis"/>
    <w:basedOn w:val="a0"/>
    <w:uiPriority w:val="20"/>
    <w:qFormat/>
    <w:rsid w:val="002B4D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6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24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60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6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9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39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95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82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26904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3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22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23915">
                                                                                                      <w:marLeft w:val="150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1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72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785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115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2898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5772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179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FF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13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652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1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20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61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8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916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12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4774">
                                  <w:marLeft w:val="-18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179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80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6945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45421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090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34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959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640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9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537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9452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11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05905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910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931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515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652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7418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2078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8693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72543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5142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8875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568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34764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840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0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470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647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4779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569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0024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9202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344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00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034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62721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72070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832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87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476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8250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1268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517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402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8945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8602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67322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96248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0817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532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080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432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745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611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3613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374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589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559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48904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4160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99254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7863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39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943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514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104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13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13746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25400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66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930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771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22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557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8726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3272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657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23326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1985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3081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9670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6820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3781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7773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36099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841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5029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0494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9831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436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9191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0775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22</cp:revision>
  <dcterms:created xsi:type="dcterms:W3CDTF">2021-06-16T12:32:00Z</dcterms:created>
  <dcterms:modified xsi:type="dcterms:W3CDTF">2022-01-26T05:14:00Z</dcterms:modified>
</cp:coreProperties>
</file>