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CC" w:rsidRDefault="001C3413">
      <w:pPr>
        <w:pStyle w:val="a4"/>
      </w:pPr>
      <w:r>
        <w:rPr>
          <w:color w:val="FF0000"/>
        </w:rPr>
        <w:t>«Здоровье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через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спорт»</w:t>
      </w:r>
    </w:p>
    <w:p w:rsidR="000445CC" w:rsidRDefault="001C3413">
      <w:pPr>
        <w:spacing w:before="414"/>
        <w:ind w:left="1207" w:right="995"/>
        <w:jc w:val="center"/>
        <w:rPr>
          <w:b/>
          <w:color w:val="006FC0"/>
          <w:sz w:val="40"/>
        </w:rPr>
      </w:pPr>
      <w:r>
        <w:rPr>
          <w:b/>
          <w:color w:val="006FC0"/>
          <w:sz w:val="40"/>
        </w:rPr>
        <w:t>Консультация</w:t>
      </w:r>
      <w:r>
        <w:rPr>
          <w:b/>
          <w:color w:val="006FC0"/>
          <w:spacing w:val="-21"/>
          <w:sz w:val="40"/>
        </w:rPr>
        <w:t xml:space="preserve"> </w:t>
      </w:r>
      <w:r>
        <w:rPr>
          <w:b/>
          <w:color w:val="006FC0"/>
          <w:sz w:val="40"/>
        </w:rPr>
        <w:t>для</w:t>
      </w:r>
      <w:r>
        <w:rPr>
          <w:b/>
          <w:color w:val="006FC0"/>
          <w:spacing w:val="-19"/>
          <w:sz w:val="40"/>
        </w:rPr>
        <w:t xml:space="preserve"> </w:t>
      </w:r>
      <w:r>
        <w:rPr>
          <w:b/>
          <w:color w:val="006FC0"/>
          <w:sz w:val="40"/>
        </w:rPr>
        <w:t>родителей.</w:t>
      </w:r>
    </w:p>
    <w:p w:rsidR="001C3413" w:rsidRDefault="001C3413">
      <w:pPr>
        <w:spacing w:before="414"/>
        <w:ind w:left="1207" w:right="995"/>
        <w:jc w:val="center"/>
        <w:rPr>
          <w:b/>
          <w:color w:val="006FC0"/>
          <w:sz w:val="40"/>
        </w:rPr>
      </w:pPr>
    </w:p>
    <w:p w:rsidR="001C3413" w:rsidRDefault="001C3413" w:rsidP="001C3413">
      <w:pPr>
        <w:ind w:left="1207" w:right="995"/>
        <w:jc w:val="right"/>
        <w:rPr>
          <w:b/>
          <w:color w:val="006FC0"/>
          <w:sz w:val="28"/>
          <w:szCs w:val="28"/>
        </w:rPr>
      </w:pPr>
      <w:r>
        <w:rPr>
          <w:b/>
          <w:color w:val="006FC0"/>
          <w:sz w:val="28"/>
          <w:szCs w:val="28"/>
        </w:rPr>
        <w:t>Подготовил:</w:t>
      </w:r>
    </w:p>
    <w:p w:rsidR="001C3413" w:rsidRDefault="001C3413" w:rsidP="001C3413">
      <w:pPr>
        <w:ind w:left="1207" w:right="995"/>
        <w:jc w:val="right"/>
        <w:rPr>
          <w:b/>
          <w:color w:val="006FC0"/>
          <w:sz w:val="28"/>
          <w:szCs w:val="28"/>
        </w:rPr>
      </w:pPr>
      <w:r>
        <w:rPr>
          <w:b/>
          <w:color w:val="006FC0"/>
          <w:sz w:val="28"/>
          <w:szCs w:val="28"/>
        </w:rPr>
        <w:t>Инструктор по ФК</w:t>
      </w:r>
    </w:p>
    <w:p w:rsidR="001C3413" w:rsidRPr="001C3413" w:rsidRDefault="001C3413" w:rsidP="001C3413">
      <w:pPr>
        <w:ind w:left="1207" w:right="995"/>
        <w:jc w:val="right"/>
        <w:rPr>
          <w:b/>
          <w:sz w:val="28"/>
          <w:szCs w:val="28"/>
        </w:rPr>
      </w:pPr>
      <w:r>
        <w:rPr>
          <w:b/>
          <w:color w:val="006FC0"/>
          <w:sz w:val="28"/>
          <w:szCs w:val="28"/>
        </w:rPr>
        <w:t xml:space="preserve">О.С. </w:t>
      </w:r>
      <w:proofErr w:type="spellStart"/>
      <w:r>
        <w:rPr>
          <w:b/>
          <w:color w:val="006FC0"/>
          <w:sz w:val="28"/>
          <w:szCs w:val="28"/>
        </w:rPr>
        <w:t>Гуркова</w:t>
      </w:r>
      <w:proofErr w:type="spellEnd"/>
    </w:p>
    <w:p w:rsidR="000445CC" w:rsidRDefault="000445CC" w:rsidP="001C3413">
      <w:pPr>
        <w:pStyle w:val="a3"/>
        <w:ind w:left="0"/>
        <w:jc w:val="left"/>
        <w:rPr>
          <w:b/>
          <w:sz w:val="61"/>
        </w:rPr>
      </w:pPr>
    </w:p>
    <w:p w:rsidR="000445CC" w:rsidRDefault="001C3413">
      <w:pPr>
        <w:pStyle w:val="a3"/>
        <w:spacing w:line="360" w:lineRule="auto"/>
        <w:ind w:right="125" w:firstLine="707"/>
      </w:pPr>
      <w:r>
        <w:t>Самая большая</w:t>
      </w:r>
      <w:r>
        <w:rPr>
          <w:spacing w:val="1"/>
        </w:rPr>
        <w:t xml:space="preserve"> </w:t>
      </w:r>
      <w:r>
        <w:t>мечта</w:t>
      </w:r>
      <w:r>
        <w:rPr>
          <w:spacing w:val="1"/>
        </w:rPr>
        <w:t xml:space="preserve"> </w:t>
      </w:r>
      <w:r>
        <w:t>всех родителей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здоровые дети.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уходит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нервов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большинство пап и мам готовы тратить средства и время на поиски «чудо -</w:t>
      </w:r>
      <w:r>
        <w:rPr>
          <w:spacing w:val="1"/>
        </w:rPr>
        <w:t xml:space="preserve"> </w:t>
      </w:r>
      <w:r>
        <w:t>таблетки»</w:t>
      </w:r>
      <w:r>
        <w:rPr>
          <w:spacing w:val="33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болезней.</w:t>
      </w:r>
      <w:r>
        <w:rPr>
          <w:spacing w:val="33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быть,</w:t>
      </w:r>
      <w:r>
        <w:rPr>
          <w:spacing w:val="33"/>
        </w:rPr>
        <w:t xml:space="preserve"> </w:t>
      </w:r>
      <w:r>
        <w:t>стоит</w:t>
      </w:r>
      <w:r>
        <w:rPr>
          <w:spacing w:val="34"/>
        </w:rPr>
        <w:t xml:space="preserve"> </w:t>
      </w:r>
      <w:r>
        <w:t>заняться</w:t>
      </w:r>
      <w:r>
        <w:rPr>
          <w:spacing w:val="32"/>
        </w:rPr>
        <w:t xml:space="preserve"> </w:t>
      </w:r>
      <w:r>
        <w:t>профилактикой?</w:t>
      </w:r>
    </w:p>
    <w:p w:rsidR="000445CC" w:rsidRDefault="001C3413">
      <w:pPr>
        <w:pStyle w:val="a3"/>
        <w:tabs>
          <w:tab w:val="left" w:pos="8720"/>
        </w:tabs>
        <w:spacing w:before="1" w:line="360" w:lineRule="auto"/>
        <w:ind w:left="6321" w:right="123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9783</wp:posOffset>
            </wp:positionV>
            <wp:extent cx="3676650" cy="2457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Ничего лучше 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не найдено. Если у ребенка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здоровьем,</w:t>
      </w:r>
      <w:r>
        <w:rPr>
          <w:spacing w:val="-67"/>
        </w:rPr>
        <w:t xml:space="preserve"> </w:t>
      </w:r>
      <w:r>
        <w:t>можно</w:t>
      </w:r>
      <w:r>
        <w:tab/>
        <w:t>выбрать</w:t>
      </w:r>
      <w:r>
        <w:rPr>
          <w:spacing w:val="-68"/>
        </w:rPr>
        <w:t xml:space="preserve"> </w:t>
      </w:r>
      <w:r>
        <w:t>подходящий вид спорта. В</w:t>
      </w:r>
      <w:r>
        <w:rPr>
          <w:spacing w:val="1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секцию</w:t>
      </w:r>
      <w:r>
        <w:rPr>
          <w:spacing w:val="-1"/>
        </w:rPr>
        <w:t xml:space="preserve"> </w:t>
      </w:r>
      <w:r>
        <w:t>записать?</w:t>
      </w:r>
    </w:p>
    <w:p w:rsidR="000445CC" w:rsidRDefault="001C3413">
      <w:pPr>
        <w:pStyle w:val="a3"/>
        <w:tabs>
          <w:tab w:val="left" w:pos="9434"/>
        </w:tabs>
        <w:spacing w:line="360" w:lineRule="auto"/>
        <w:ind w:left="6321" w:right="126" w:firstLine="708"/>
      </w:pPr>
      <w:r>
        <w:t>Избавиться</w:t>
      </w:r>
      <w:r>
        <w:tab/>
      </w:r>
      <w:r>
        <w:rPr>
          <w:spacing w:val="-1"/>
        </w:rPr>
        <w:t>от</w:t>
      </w:r>
      <w:r>
        <w:rPr>
          <w:spacing w:val="-68"/>
        </w:rPr>
        <w:t xml:space="preserve"> </w:t>
      </w:r>
      <w:r>
        <w:t>плоскостопия</w:t>
      </w:r>
      <w:r>
        <w:rPr>
          <w:spacing w:val="50"/>
        </w:rPr>
        <w:t xml:space="preserve"> </w:t>
      </w:r>
      <w:r>
        <w:t>(если</w:t>
      </w:r>
      <w:r>
        <w:rPr>
          <w:spacing w:val="50"/>
        </w:rPr>
        <w:t xml:space="preserve"> </w:t>
      </w:r>
      <w:r>
        <w:t>оно</w:t>
      </w:r>
    </w:p>
    <w:p w:rsidR="000445CC" w:rsidRDefault="001C3413">
      <w:pPr>
        <w:pStyle w:val="a3"/>
        <w:spacing w:line="360" w:lineRule="auto"/>
        <w:ind w:right="127"/>
      </w:pPr>
      <w:r>
        <w:t>запущено) помогут спортивная и художественная гимнастика, хоккей. Детям,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простужаются,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ослабленным</w:t>
      </w:r>
      <w:r>
        <w:rPr>
          <w:spacing w:val="1"/>
        </w:rPr>
        <w:t xml:space="preserve"> </w:t>
      </w:r>
      <w:r>
        <w:t>иммунитетом,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порекомендовать</w:t>
      </w:r>
      <w:r>
        <w:rPr>
          <w:spacing w:val="1"/>
        </w:rPr>
        <w:t xml:space="preserve"> </w:t>
      </w:r>
      <w:r>
        <w:t>плавание,</w:t>
      </w:r>
      <w:r>
        <w:rPr>
          <w:spacing w:val="1"/>
        </w:rPr>
        <w:t xml:space="preserve"> </w:t>
      </w:r>
      <w:r>
        <w:t>хоккей,</w:t>
      </w:r>
      <w:r>
        <w:rPr>
          <w:spacing w:val="1"/>
        </w:rPr>
        <w:t xml:space="preserve"> </w:t>
      </w:r>
      <w:r>
        <w:t>фигурное</w:t>
      </w:r>
      <w:r>
        <w:rPr>
          <w:spacing w:val="1"/>
        </w:rPr>
        <w:t xml:space="preserve"> </w:t>
      </w:r>
      <w:r>
        <w:t>катание.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сердечно-сосудистую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дыхательную</w:t>
      </w:r>
      <w:r>
        <w:rPr>
          <w:spacing w:val="1"/>
        </w:rPr>
        <w:t xml:space="preserve"> </w:t>
      </w:r>
      <w:r>
        <w:t>систе</w:t>
      </w:r>
      <w:r>
        <w:t>мы,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футболом,</w:t>
      </w:r>
      <w:r>
        <w:rPr>
          <w:spacing w:val="-2"/>
        </w:rPr>
        <w:t xml:space="preserve"> </w:t>
      </w:r>
      <w:r>
        <w:t>баскетболом,</w:t>
      </w:r>
      <w:r>
        <w:rPr>
          <w:spacing w:val="-3"/>
        </w:rPr>
        <w:t xml:space="preserve"> </w:t>
      </w:r>
      <w:r>
        <w:t>волейболом,</w:t>
      </w:r>
      <w:r>
        <w:rPr>
          <w:spacing w:val="-3"/>
        </w:rPr>
        <w:t xml:space="preserve"> </w:t>
      </w:r>
      <w:r>
        <w:t>хоккеем.</w:t>
      </w:r>
    </w:p>
    <w:p w:rsidR="000445CC" w:rsidRDefault="001C3413">
      <w:pPr>
        <w:pStyle w:val="a3"/>
        <w:spacing w:line="360" w:lineRule="auto"/>
        <w:ind w:right="126" w:firstLine="707"/>
      </w:pPr>
      <w:r>
        <w:t>Кроме, того, командные виды спорта воспитывают волевые качества,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улучшается</w:t>
      </w:r>
      <w:r>
        <w:rPr>
          <w:spacing w:val="-67"/>
        </w:rPr>
        <w:t xml:space="preserve"> </w:t>
      </w:r>
      <w:r>
        <w:t>адаптация в обществе. Такому ребенку гораздо легче найти общий язык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избежать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ситуаций.</w:t>
      </w:r>
    </w:p>
    <w:p w:rsidR="000445CC" w:rsidRDefault="001C3413" w:rsidP="001C3413">
      <w:pPr>
        <w:pStyle w:val="a3"/>
        <w:spacing w:line="360" w:lineRule="auto"/>
        <w:ind w:right="128" w:firstLine="707"/>
      </w:pPr>
      <w:r>
        <w:lastRenderedPageBreak/>
        <w:t>Хотите,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осанка,</w:t>
      </w:r>
      <w:r>
        <w:rPr>
          <w:spacing w:val="1"/>
        </w:rPr>
        <w:t xml:space="preserve"> </w:t>
      </w:r>
      <w:r>
        <w:t>улучшилась</w:t>
      </w:r>
      <w:r>
        <w:rPr>
          <w:spacing w:val="1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опорно-двигательного</w:t>
      </w:r>
      <w:r>
        <w:rPr>
          <w:spacing w:val="19"/>
        </w:rPr>
        <w:t xml:space="preserve"> </w:t>
      </w:r>
      <w:r>
        <w:t>аппарата?</w:t>
      </w:r>
      <w:r>
        <w:rPr>
          <w:spacing w:val="18"/>
        </w:rPr>
        <w:t xml:space="preserve"> </w:t>
      </w:r>
      <w:r>
        <w:t>Запишите</w:t>
      </w:r>
      <w:r>
        <w:rPr>
          <w:spacing w:val="18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плавание,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 xml:space="preserve">секцию </w:t>
      </w:r>
      <w:r>
        <w:t>художественной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фигурного</w:t>
      </w:r>
      <w:r>
        <w:rPr>
          <w:spacing w:val="1"/>
        </w:rPr>
        <w:t xml:space="preserve"> </w:t>
      </w:r>
      <w:r>
        <w:t>катания,</w:t>
      </w:r>
      <w:r>
        <w:rPr>
          <w:spacing w:val="1"/>
        </w:rPr>
        <w:t xml:space="preserve"> </w:t>
      </w:r>
      <w:r>
        <w:t>конноспортивную</w:t>
      </w:r>
      <w:r>
        <w:rPr>
          <w:spacing w:val="-67"/>
        </w:rPr>
        <w:t xml:space="preserve"> </w:t>
      </w:r>
      <w:r>
        <w:t>секцию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 волейбол.</w:t>
      </w:r>
    </w:p>
    <w:p w:rsidR="000445CC" w:rsidRDefault="001C3413">
      <w:pPr>
        <w:pStyle w:val="a3"/>
        <w:spacing w:line="360" w:lineRule="auto"/>
        <w:ind w:right="130" w:firstLine="777"/>
      </w:pPr>
      <w:r>
        <w:t>Для укрепления нервной системы можно порекомендовать плавание,</w:t>
      </w:r>
      <w:r>
        <w:rPr>
          <w:spacing w:val="1"/>
        </w:rPr>
        <w:t xml:space="preserve"> </w:t>
      </w:r>
      <w:r>
        <w:t>лыжи,</w:t>
      </w:r>
      <w:r>
        <w:rPr>
          <w:spacing w:val="-2"/>
        </w:rPr>
        <w:t xml:space="preserve"> </w:t>
      </w:r>
      <w:r>
        <w:t>верховую</w:t>
      </w:r>
      <w:r>
        <w:rPr>
          <w:spacing w:val="-1"/>
        </w:rPr>
        <w:t xml:space="preserve"> </w:t>
      </w:r>
      <w:r>
        <w:t>езду,</w:t>
      </w:r>
      <w:r>
        <w:rPr>
          <w:spacing w:val="1"/>
        </w:rPr>
        <w:t xml:space="preserve"> </w:t>
      </w:r>
      <w:r>
        <w:t>ушу.</w:t>
      </w:r>
    </w:p>
    <w:p w:rsidR="000445CC" w:rsidRDefault="001C3413">
      <w:pPr>
        <w:pStyle w:val="a3"/>
        <w:spacing w:line="360" w:lineRule="auto"/>
        <w:ind w:right="127" w:firstLine="707"/>
      </w:pPr>
      <w:r>
        <w:t>Развивать</w:t>
      </w:r>
      <w:r>
        <w:rPr>
          <w:spacing w:val="1"/>
        </w:rPr>
        <w:t xml:space="preserve"> </w:t>
      </w:r>
      <w:r>
        <w:t>глазомер,</w:t>
      </w:r>
      <w:r>
        <w:rPr>
          <w:spacing w:val="1"/>
        </w:rPr>
        <w:t xml:space="preserve"> </w:t>
      </w:r>
      <w:r>
        <w:t>выдержку,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занимающегося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теннисом,</w:t>
      </w:r>
      <w:r>
        <w:rPr>
          <w:spacing w:val="-67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почерк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красивее. Еще один плюс этого вида спорта</w:t>
      </w:r>
      <w:r>
        <w:rPr>
          <w:spacing w:val="1"/>
        </w:rPr>
        <w:t xml:space="preserve"> </w:t>
      </w:r>
      <w:r>
        <w:t>- улучшение работы органов</w:t>
      </w:r>
      <w:r>
        <w:rPr>
          <w:spacing w:val="1"/>
        </w:rPr>
        <w:t xml:space="preserve"> </w:t>
      </w:r>
      <w:r>
        <w:t>дыхания.</w:t>
      </w:r>
    </w:p>
    <w:p w:rsidR="000445CC" w:rsidRDefault="001C3413">
      <w:pPr>
        <w:pStyle w:val="a3"/>
        <w:spacing w:line="360" w:lineRule="auto"/>
        <w:ind w:right="125" w:firstLine="707"/>
      </w:pPr>
      <w:r>
        <w:t>Если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укач</w:t>
      </w:r>
      <w:r>
        <w:t>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вестибулярный</w:t>
      </w:r>
      <w:r>
        <w:rPr>
          <w:spacing w:val="99"/>
        </w:rPr>
        <w:t xml:space="preserve"> </w:t>
      </w:r>
      <w:r>
        <w:t>аппарат.</w:t>
      </w:r>
      <w:r>
        <w:rPr>
          <w:spacing w:val="96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таких</w:t>
      </w:r>
      <w:r>
        <w:rPr>
          <w:spacing w:val="98"/>
        </w:rPr>
        <w:t xml:space="preserve"> </w:t>
      </w:r>
      <w:r>
        <w:t>детишек</w:t>
      </w:r>
      <w:r>
        <w:rPr>
          <w:spacing w:val="96"/>
        </w:rPr>
        <w:t xml:space="preserve"> </w:t>
      </w:r>
      <w:r>
        <w:t>полезны</w:t>
      </w:r>
      <w:r>
        <w:rPr>
          <w:spacing w:val="98"/>
        </w:rPr>
        <w:t xml:space="preserve"> </w:t>
      </w:r>
      <w:r>
        <w:t>занятия</w:t>
      </w:r>
      <w:r>
        <w:rPr>
          <w:spacing w:val="98"/>
        </w:rPr>
        <w:t xml:space="preserve"> </w:t>
      </w:r>
      <w:r>
        <w:t>футболом,</w:t>
      </w:r>
    </w:p>
    <w:p w:rsidR="000445CC" w:rsidRDefault="001C3413">
      <w:pPr>
        <w:pStyle w:val="a3"/>
        <w:tabs>
          <w:tab w:val="left" w:pos="9300"/>
        </w:tabs>
        <w:spacing w:line="360" w:lineRule="auto"/>
        <w:ind w:left="5541" w:right="124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233175</wp:posOffset>
            </wp:positionV>
            <wp:extent cx="3333750" cy="2743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фигурным</w:t>
      </w:r>
      <w:r>
        <w:rPr>
          <w:spacing w:val="1"/>
        </w:rPr>
        <w:t xml:space="preserve"> </w:t>
      </w:r>
      <w:r>
        <w:t>катанием,</w:t>
      </w:r>
      <w:r>
        <w:rPr>
          <w:spacing w:val="1"/>
        </w:rPr>
        <w:t xml:space="preserve"> </w:t>
      </w:r>
      <w:r>
        <w:t>лыжами,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гимнастикой,</w:t>
      </w:r>
      <w:r>
        <w:rPr>
          <w:spacing w:val="-67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единоборств,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карате.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спорта</w:t>
      </w:r>
      <w:r>
        <w:rPr>
          <w:spacing w:val="-67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поистине</w:t>
      </w:r>
      <w:r>
        <w:rPr>
          <w:spacing w:val="1"/>
        </w:rPr>
        <w:t xml:space="preserve"> </w:t>
      </w:r>
      <w:r>
        <w:t>чудесное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организм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рекомендованы</w:t>
      </w:r>
      <w:r>
        <w:tab/>
        <w:t>как</w:t>
      </w:r>
      <w:r>
        <w:rPr>
          <w:spacing w:val="-68"/>
        </w:rPr>
        <w:t xml:space="preserve"> </w:t>
      </w:r>
      <w:r>
        <w:t>профилактики,</w:t>
      </w:r>
      <w:r>
        <w:rPr>
          <w:spacing w:val="44"/>
        </w:rPr>
        <w:t xml:space="preserve"> </w:t>
      </w:r>
      <w:r>
        <w:t>так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лечения</w:t>
      </w:r>
    </w:p>
    <w:p w:rsidR="000445CC" w:rsidRDefault="001C3413">
      <w:pPr>
        <w:pStyle w:val="a3"/>
        <w:spacing w:line="360" w:lineRule="auto"/>
        <w:ind w:right="125"/>
      </w:pPr>
      <w:r>
        <w:t>целого спектра заболеваний. Общеукрепляющем и закаливающим действием</w:t>
      </w:r>
      <w:r>
        <w:rPr>
          <w:spacing w:val="1"/>
        </w:rPr>
        <w:t xml:space="preserve"> </w:t>
      </w:r>
      <w:r>
        <w:t>обладает плавание. Его можно назвать самым здоровым видом спорта. При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облегчается,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выдерживать</w:t>
      </w:r>
      <w:r>
        <w:rPr>
          <w:spacing w:val="-2"/>
        </w:rPr>
        <w:t xml:space="preserve"> </w:t>
      </w:r>
      <w:r>
        <w:t>длительные</w:t>
      </w:r>
      <w:r>
        <w:rPr>
          <w:spacing w:val="-3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нагрузки.</w:t>
      </w:r>
    </w:p>
    <w:p w:rsidR="000445CC" w:rsidRDefault="000445CC">
      <w:pPr>
        <w:spacing w:line="360" w:lineRule="auto"/>
        <w:sectPr w:rsidR="000445CC">
          <w:pgSz w:w="11910" w:h="16840"/>
          <w:pgMar w:top="1040" w:right="720" w:bottom="280" w:left="1360" w:header="720" w:footer="720" w:gutter="0"/>
          <w:cols w:space="720"/>
        </w:sectPr>
      </w:pPr>
    </w:p>
    <w:p w:rsidR="000445CC" w:rsidRDefault="001C3413">
      <w:pPr>
        <w:pStyle w:val="a3"/>
        <w:tabs>
          <w:tab w:val="left" w:pos="7002"/>
          <w:tab w:val="left" w:pos="8127"/>
          <w:tab w:val="left" w:pos="8297"/>
          <w:tab w:val="left" w:pos="8789"/>
          <w:tab w:val="left" w:pos="8997"/>
        </w:tabs>
        <w:spacing w:before="67" w:line="360" w:lineRule="auto"/>
        <w:ind w:left="6021" w:right="122" w:firstLine="708"/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108715</wp:posOffset>
            </wp:positionV>
            <wp:extent cx="3476625" cy="24955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Плавание</w:t>
      </w:r>
      <w:r>
        <w:tab/>
      </w:r>
      <w:r>
        <w:tab/>
      </w:r>
      <w:r>
        <w:tab/>
      </w:r>
      <w:r>
        <w:tab/>
        <w:t>также</w:t>
      </w:r>
      <w:r>
        <w:rPr>
          <w:spacing w:val="-68"/>
        </w:rPr>
        <w:t xml:space="preserve"> </w:t>
      </w:r>
      <w:r>
        <w:t>помогает</w:t>
      </w:r>
      <w:r>
        <w:tab/>
        <w:t>правильному</w:t>
      </w:r>
      <w:r>
        <w:rPr>
          <w:spacing w:val="-68"/>
        </w:rPr>
        <w:t xml:space="preserve"> </w:t>
      </w:r>
      <w:r>
        <w:t>формирован</w:t>
      </w:r>
      <w:r>
        <w:t>ию</w:t>
      </w:r>
      <w:r>
        <w:tab/>
      </w:r>
      <w:r>
        <w:tab/>
      </w:r>
      <w:r>
        <w:tab/>
        <w:t>костно-</w:t>
      </w:r>
      <w:r>
        <w:rPr>
          <w:spacing w:val="-68"/>
        </w:rPr>
        <w:t xml:space="preserve"> </w:t>
      </w:r>
      <w:r>
        <w:t>мышечной системы, улучшает</w:t>
      </w:r>
      <w:r>
        <w:rPr>
          <w:spacing w:val="-67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кровообращение.</w:t>
      </w:r>
      <w:r>
        <w:rPr>
          <w:spacing w:val="-67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плавание</w:t>
      </w:r>
      <w:r>
        <w:rPr>
          <w:spacing w:val="-67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сколиозом,</w:t>
      </w:r>
      <w:r>
        <w:rPr>
          <w:spacing w:val="1"/>
        </w:rPr>
        <w:t xml:space="preserve"> </w:t>
      </w:r>
      <w:r>
        <w:t>деформацией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-67"/>
        </w:rPr>
        <w:t xml:space="preserve"> </w:t>
      </w:r>
      <w:r>
        <w:t>(в</w:t>
      </w:r>
      <w:r>
        <w:tab/>
        <w:t>воде</w:t>
      </w:r>
      <w:r>
        <w:tab/>
      </w:r>
      <w:r>
        <w:tab/>
        <w:t>происходит</w:t>
      </w:r>
    </w:p>
    <w:p w:rsidR="000445CC" w:rsidRDefault="001C3413">
      <w:pPr>
        <w:pStyle w:val="a3"/>
        <w:spacing w:before="3" w:line="360" w:lineRule="auto"/>
        <w:ind w:right="128"/>
      </w:pPr>
      <w:r>
        <w:t>естественное</w:t>
      </w:r>
      <w:r>
        <w:rPr>
          <w:spacing w:val="1"/>
        </w:rPr>
        <w:t xml:space="preserve"> </w:t>
      </w:r>
      <w:r>
        <w:t>вытяжение</w:t>
      </w:r>
      <w:r>
        <w:rPr>
          <w:spacing w:val="1"/>
        </w:rPr>
        <w:t xml:space="preserve"> </w:t>
      </w:r>
      <w:r>
        <w:t>дисков</w:t>
      </w:r>
      <w:r>
        <w:rPr>
          <w:spacing w:val="1"/>
        </w:rPr>
        <w:t xml:space="preserve"> </w:t>
      </w:r>
      <w:r>
        <w:t>позвоночника).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противопоказаны для занятий практически всем видам спорта, можно лечить</w:t>
      </w:r>
      <w:r>
        <w:rPr>
          <w:spacing w:val="1"/>
        </w:rPr>
        <w:t xml:space="preserve"> </w:t>
      </w:r>
      <w:r>
        <w:t>и уменьшить их негативное воздействие на организм с помощью плавания.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близорукость,</w:t>
      </w:r>
      <w:r>
        <w:rPr>
          <w:spacing w:val="1"/>
        </w:rPr>
        <w:t xml:space="preserve"> </w:t>
      </w:r>
      <w:r>
        <w:t>сахарный</w:t>
      </w:r>
      <w:r>
        <w:rPr>
          <w:spacing w:val="1"/>
        </w:rPr>
        <w:t xml:space="preserve"> </w:t>
      </w:r>
      <w:r>
        <w:t>диабет,</w:t>
      </w:r>
      <w:r>
        <w:rPr>
          <w:spacing w:val="1"/>
        </w:rPr>
        <w:t xml:space="preserve"> </w:t>
      </w:r>
      <w:r>
        <w:t>гастрит,</w:t>
      </w:r>
      <w:r>
        <w:rPr>
          <w:spacing w:val="1"/>
        </w:rPr>
        <w:t xml:space="preserve"> </w:t>
      </w:r>
      <w:r>
        <w:t>ожирение,</w:t>
      </w:r>
      <w:r>
        <w:rPr>
          <w:spacing w:val="1"/>
        </w:rPr>
        <w:t xml:space="preserve"> </w:t>
      </w:r>
      <w:r>
        <w:t>легка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бронхиальной</w:t>
      </w:r>
      <w:r>
        <w:rPr>
          <w:spacing w:val="1"/>
        </w:rPr>
        <w:t xml:space="preserve"> </w:t>
      </w:r>
      <w:r>
        <w:t>астмы.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плаванием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 xml:space="preserve">«лягушатника». </w:t>
      </w:r>
      <w:bookmarkStart w:id="0" w:name="_GoBack"/>
      <w:bookmarkEnd w:id="0"/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мальчиков стремятся записать их в секции, где они научились бы постоять за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 xml:space="preserve">опорно-двигательный </w:t>
      </w:r>
      <w:r>
        <w:t>аппарат.</w:t>
      </w:r>
    </w:p>
    <w:p w:rsidR="000445CC" w:rsidRDefault="001C3413">
      <w:pPr>
        <w:pStyle w:val="a3"/>
        <w:tabs>
          <w:tab w:val="left" w:pos="2518"/>
        </w:tabs>
        <w:spacing w:line="360" w:lineRule="auto"/>
        <w:ind w:right="6051" w:firstLine="777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30230</wp:posOffset>
            </wp:positionV>
            <wp:extent cx="3638550" cy="3009900"/>
            <wp:effectExtent l="0" t="0" r="0" b="0"/>
            <wp:wrapNone/>
            <wp:docPr id="7" name="image4.jpeg" descr="Детский Бокс Кие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бокс</w:t>
      </w:r>
      <w:r>
        <w:rPr>
          <w:spacing w:val="-67"/>
        </w:rPr>
        <w:t xml:space="preserve"> </w:t>
      </w:r>
      <w:r>
        <w:t>желательно</w:t>
      </w:r>
      <w:r>
        <w:tab/>
      </w:r>
      <w:r>
        <w:rPr>
          <w:spacing w:val="-1"/>
        </w:rPr>
        <w:t>приводить</w:t>
      </w:r>
      <w:r>
        <w:rPr>
          <w:spacing w:val="-68"/>
        </w:rPr>
        <w:t xml:space="preserve"> </w:t>
      </w:r>
      <w:r>
        <w:t>детей</w:t>
      </w:r>
      <w:r>
        <w:rPr>
          <w:spacing w:val="66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младше</w:t>
      </w:r>
      <w:r>
        <w:rPr>
          <w:spacing w:val="66"/>
        </w:rPr>
        <w:t xml:space="preserve"> </w:t>
      </w:r>
      <w:r>
        <w:t>12</w:t>
      </w:r>
      <w:r>
        <w:rPr>
          <w:spacing w:val="69"/>
        </w:rPr>
        <w:t xml:space="preserve"> </w:t>
      </w:r>
      <w:r>
        <w:t>лет.</w:t>
      </w:r>
      <w:r>
        <w:rPr>
          <w:spacing w:val="-68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борьбы</w:t>
      </w:r>
      <w:r>
        <w:rPr>
          <w:spacing w:val="-67"/>
        </w:rPr>
        <w:t xml:space="preserve"> </w:t>
      </w:r>
      <w:r>
        <w:t>повышают эту планку до 16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секцию</w:t>
      </w:r>
      <w:r>
        <w:rPr>
          <w:spacing w:val="1"/>
        </w:rPr>
        <w:t xml:space="preserve"> </w:t>
      </w:r>
      <w:r>
        <w:t>ушу,</w:t>
      </w:r>
      <w:r>
        <w:rPr>
          <w:spacing w:val="1"/>
        </w:rPr>
        <w:t xml:space="preserve"> </w:t>
      </w:r>
      <w:r>
        <w:t>айкидо,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 xml:space="preserve">заняться  </w:t>
      </w:r>
      <w:r>
        <w:rPr>
          <w:spacing w:val="12"/>
        </w:rPr>
        <w:t xml:space="preserve"> </w:t>
      </w:r>
      <w:r>
        <w:t xml:space="preserve">дзюдо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>карате.</w:t>
      </w:r>
    </w:p>
    <w:p w:rsidR="000445CC" w:rsidRDefault="001C3413">
      <w:pPr>
        <w:pStyle w:val="a3"/>
        <w:tabs>
          <w:tab w:val="left" w:pos="2136"/>
        </w:tabs>
        <w:spacing w:before="1"/>
      </w:pPr>
      <w:r>
        <w:t>Очень</w:t>
      </w:r>
      <w:r>
        <w:tab/>
        <w:t>эффективный</w:t>
      </w:r>
    </w:p>
    <w:p w:rsidR="000445CC" w:rsidRDefault="001C3413">
      <w:pPr>
        <w:pStyle w:val="a3"/>
        <w:spacing w:before="160" w:line="360" w:lineRule="auto"/>
        <w:ind w:right="127"/>
      </w:pPr>
      <w:r>
        <w:t>общеукрепляющий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ушу.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практически</w:t>
      </w:r>
      <w:r>
        <w:rPr>
          <w:spacing w:val="69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имеет</w:t>
      </w:r>
      <w:r>
        <w:rPr>
          <w:spacing w:val="68"/>
        </w:rPr>
        <w:t xml:space="preserve"> </w:t>
      </w:r>
      <w:r>
        <w:t>противопоказаний.</w:t>
      </w:r>
      <w:r>
        <w:rPr>
          <w:spacing w:val="68"/>
        </w:rPr>
        <w:t xml:space="preserve"> </w:t>
      </w:r>
      <w:r>
        <w:t>Занятия</w:t>
      </w:r>
      <w:r>
        <w:rPr>
          <w:spacing w:val="69"/>
        </w:rPr>
        <w:t xml:space="preserve"> </w:t>
      </w:r>
      <w:r>
        <w:t>ушу</w:t>
      </w:r>
      <w:r>
        <w:rPr>
          <w:spacing w:val="70"/>
        </w:rPr>
        <w:t xml:space="preserve"> </w:t>
      </w:r>
      <w:r>
        <w:t>учат</w:t>
      </w:r>
      <w:r>
        <w:rPr>
          <w:spacing w:val="69"/>
        </w:rPr>
        <w:t xml:space="preserve"> </w:t>
      </w:r>
      <w:r>
        <w:t>ловкости,</w:t>
      </w:r>
    </w:p>
    <w:p w:rsidR="000445CC" w:rsidRDefault="000445CC">
      <w:pPr>
        <w:spacing w:line="360" w:lineRule="auto"/>
        <w:sectPr w:rsidR="000445CC">
          <w:pgSz w:w="11910" w:h="16840"/>
          <w:pgMar w:top="1040" w:right="720" w:bottom="280" w:left="1360" w:header="720" w:footer="720" w:gutter="0"/>
          <w:cols w:space="720"/>
        </w:sectPr>
      </w:pPr>
    </w:p>
    <w:p w:rsidR="000445CC" w:rsidRDefault="001C3413">
      <w:pPr>
        <w:pStyle w:val="a3"/>
        <w:spacing w:before="67" w:line="360" w:lineRule="auto"/>
        <w:ind w:right="124"/>
      </w:pPr>
      <w:proofErr w:type="spellStart"/>
      <w:r>
        <w:lastRenderedPageBreak/>
        <w:t>координированности</w:t>
      </w:r>
      <w:proofErr w:type="spellEnd"/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быстроту</w:t>
      </w:r>
      <w:r>
        <w:rPr>
          <w:spacing w:val="-67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малышей. Наряду с плаванием и зимними видами спорта ушу полезно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лор-заболеваниями,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ослабленным</w:t>
      </w:r>
      <w:r>
        <w:rPr>
          <w:spacing w:val="1"/>
        </w:rPr>
        <w:t xml:space="preserve"> </w:t>
      </w:r>
      <w:r>
        <w:t>иммунитетом,</w:t>
      </w:r>
      <w:r>
        <w:rPr>
          <w:spacing w:val="-3"/>
        </w:rPr>
        <w:t xml:space="preserve"> </w:t>
      </w:r>
      <w:r>
        <w:t>для малышей астматиков.</w:t>
      </w:r>
    </w:p>
    <w:p w:rsidR="000445CC" w:rsidRDefault="001C3413">
      <w:pPr>
        <w:pStyle w:val="a3"/>
        <w:spacing w:before="2" w:line="360" w:lineRule="auto"/>
        <w:ind w:right="124" w:firstLine="707"/>
      </w:pPr>
      <w:r>
        <w:t>Кому нельзя? При приеме детишек в спортивные секции обязательно</w:t>
      </w:r>
      <w:r>
        <w:rPr>
          <w:spacing w:val="1"/>
        </w:rPr>
        <w:t xml:space="preserve"> </w:t>
      </w:r>
      <w:r>
        <w:t>требуется медицинская справка от педиатра. Не считайте, что это просто</w:t>
      </w:r>
      <w:r>
        <w:rPr>
          <w:spacing w:val="1"/>
        </w:rPr>
        <w:t xml:space="preserve"> </w:t>
      </w:r>
      <w:r>
        <w:t>формальность.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главный</w:t>
      </w:r>
      <w:r>
        <w:rPr>
          <w:spacing w:val="7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навредить.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родители должны ответственно отнестись к выбору вида спорта. Чтоб не</w:t>
      </w:r>
      <w:r>
        <w:rPr>
          <w:spacing w:val="1"/>
        </w:rPr>
        <w:t xml:space="preserve"> </w:t>
      </w:r>
      <w:r>
        <w:t>вышло,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поговорке:</w:t>
      </w:r>
      <w:r>
        <w:rPr>
          <w:spacing w:val="1"/>
        </w:rPr>
        <w:t xml:space="preserve"> </w:t>
      </w:r>
      <w:r>
        <w:t>«Одно</w:t>
      </w:r>
      <w:r>
        <w:rPr>
          <w:spacing w:val="1"/>
        </w:rPr>
        <w:t xml:space="preserve"> </w:t>
      </w:r>
      <w:r>
        <w:t>лечим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калечим».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изучите</w:t>
      </w:r>
      <w:r>
        <w:rPr>
          <w:spacing w:val="-2"/>
        </w:rPr>
        <w:t xml:space="preserve"> </w:t>
      </w:r>
      <w:r>
        <w:t>противопоказания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проконсультируйтесь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педиатром.</w:t>
      </w:r>
    </w:p>
    <w:p w:rsidR="000445CC" w:rsidRDefault="001C3413">
      <w:pPr>
        <w:pStyle w:val="a3"/>
        <w:spacing w:before="1" w:line="360" w:lineRule="auto"/>
        <w:ind w:right="131" w:firstLine="707"/>
      </w:pPr>
      <w:r>
        <w:t>Развивая ребенка физически, мы укре</w:t>
      </w:r>
      <w:r>
        <w:t>пляем его здоровье. Спорт лечит</w:t>
      </w:r>
      <w:r>
        <w:rPr>
          <w:spacing w:val="1"/>
        </w:rPr>
        <w:t xml:space="preserve"> </w:t>
      </w:r>
      <w:r>
        <w:t>не только физически, но и нравственно. Дети, которые занимаются спортом,</w:t>
      </w:r>
      <w:r>
        <w:rPr>
          <w:spacing w:val="1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опережают</w:t>
      </w:r>
      <w:r>
        <w:rPr>
          <w:spacing w:val="-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задачек «для ума».</w:t>
      </w:r>
    </w:p>
    <w:p w:rsidR="000445CC" w:rsidRDefault="001C3413">
      <w:pPr>
        <w:pStyle w:val="a3"/>
        <w:spacing w:before="8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110165</wp:posOffset>
            </wp:positionV>
            <wp:extent cx="5931285" cy="4450842"/>
            <wp:effectExtent l="0" t="0" r="0" b="0"/>
            <wp:wrapTopAndBottom/>
            <wp:docPr id="9" name="image5.jpeg" descr="388_54f01908b34db24ec362c66dab78a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285" cy="4450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5CC">
      <w:pgSz w:w="11910" w:h="16840"/>
      <w:pgMar w:top="1040" w:right="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45CC"/>
    <w:rsid w:val="000445CC"/>
    <w:rsid w:val="001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52AC"/>
  <w15:docId w15:val="{289CEF00-42C2-4C2E-9FAE-7F5A27F0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4"/>
      <w:ind w:left="1207" w:right="99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olga</cp:lastModifiedBy>
  <cp:revision>2</cp:revision>
  <dcterms:created xsi:type="dcterms:W3CDTF">2022-10-20T04:12:00Z</dcterms:created>
  <dcterms:modified xsi:type="dcterms:W3CDTF">2022-10-20T04:17:00Z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