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D" w:rsidRDefault="000C0A6A" w:rsidP="00265F15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061248" cy="9705975"/>
            <wp:effectExtent l="0" t="0" r="6350" b="0"/>
            <wp:docPr id="3" name="Рисунок 3" descr="D:\Загрузки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353" cy="97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91" w:rsidRPr="000C0A6A" w:rsidRDefault="00E17391" w:rsidP="000C0A6A">
      <w:pPr>
        <w:pStyle w:val="1"/>
        <w:ind w:left="715" w:hanging="360"/>
        <w:rPr>
          <w:sz w:val="28"/>
          <w:szCs w:val="28"/>
        </w:rPr>
      </w:pPr>
      <w:r w:rsidRPr="000C0A6A">
        <w:rPr>
          <w:sz w:val="28"/>
          <w:szCs w:val="28"/>
        </w:rPr>
        <w:lastRenderedPageBreak/>
        <w:t xml:space="preserve">Общие положения </w:t>
      </w:r>
    </w:p>
    <w:p w:rsidR="0088588F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1.1.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организацию питания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D5CFD"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образовательном учреждении МБДОУ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« Детский сад№ 47»</w:t>
      </w:r>
    </w:p>
    <w:p w:rsidR="00E17391" w:rsidRPr="005D5CFD" w:rsidRDefault="00E17391" w:rsidP="00E17391">
      <w:pPr>
        <w:tabs>
          <w:tab w:val="center" w:pos="3451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1.2.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eastAsia="Arial" w:hAnsi="Times New Roman" w:cs="Times New Roman"/>
          <w:sz w:val="28"/>
          <w:szCs w:val="28"/>
        </w:rPr>
        <w:tab/>
      </w:r>
      <w:r w:rsidRPr="005D5C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5D5C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CFD">
        <w:rPr>
          <w:rFonts w:ascii="Times New Roman" w:hAnsi="Times New Roman" w:cs="Times New Roman"/>
          <w:sz w:val="28"/>
          <w:szCs w:val="28"/>
        </w:rPr>
        <w:t>:</w:t>
      </w:r>
      <w:r w:rsidRPr="005D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391" w:rsidRPr="00E17391" w:rsidRDefault="00C34C8F" w:rsidP="00C34C8F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Федеральным законом № 273-ФЗ от 29.12.2012 «Об образовании в Российской </w:t>
      </w:r>
      <w:r w:rsidR="00E17391" w:rsidRPr="00E17391">
        <w:rPr>
          <w:rFonts w:ascii="Times New Roman" w:hAnsi="Times New Roman" w:cs="Times New Roman"/>
          <w:sz w:val="28"/>
          <w:szCs w:val="28"/>
        </w:rPr>
        <w:t xml:space="preserve">Федерации» с изменениями от 2 июля 2021 (ст. 37 «Организация питания </w:t>
      </w:r>
      <w:proofErr w:type="gramStart"/>
      <w:r w:rsidR="00E17391" w:rsidRPr="00E173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7391" w:rsidRPr="00E17391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E17391" w:rsidRPr="005D5CFD" w:rsidRDefault="00C34C8F" w:rsidP="00C34C8F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нормами СанПиН </w:t>
      </w:r>
      <w:r w:rsidR="00740BD4" w:rsidRPr="00740BD4">
        <w:rPr>
          <w:rFonts w:ascii="Times New Roman" w:hAnsi="Times New Roman" w:cs="Times New Roman"/>
          <w:sz w:val="28"/>
          <w:szCs w:val="28"/>
        </w:rPr>
        <w:t>2.3./2.4.3590 – 20</w:t>
      </w:r>
      <w:r w:rsidR="00740BD4" w:rsidRPr="00EE074E">
        <w:rPr>
          <w:rFonts w:ascii="Times New Roman" w:hAnsi="Times New Roman" w:cs="Times New Roman"/>
        </w:rPr>
        <w:t xml:space="preserve">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организации общественного питания населения»; </w:t>
      </w:r>
    </w:p>
    <w:p w:rsidR="00E17391" w:rsidRPr="005D5CFD" w:rsidRDefault="00C34C8F" w:rsidP="00C34C8F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нормами СанПиН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17391" w:rsidRPr="005D5CFD" w:rsidRDefault="00C34C8F" w:rsidP="00C34C8F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E17391" w:rsidRPr="005D5CF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17391" w:rsidRPr="005D5CFD">
        <w:rPr>
          <w:rFonts w:ascii="Times New Roman" w:hAnsi="Times New Roman" w:cs="Times New Roman"/>
          <w:sz w:val="28"/>
          <w:szCs w:val="28"/>
        </w:rPr>
        <w:t xml:space="preserve"> России № 213н и </w:t>
      </w:r>
      <w:proofErr w:type="spellStart"/>
      <w:r w:rsidR="00E17391" w:rsidRPr="005D5C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17391" w:rsidRPr="005D5CFD">
        <w:rPr>
          <w:rFonts w:ascii="Times New Roman" w:hAnsi="Times New Roman" w:cs="Times New Roman"/>
          <w:sz w:val="28"/>
          <w:szCs w:val="28"/>
        </w:rPr>
        <w:t xml:space="preserve"> России №178 от 11.03.2012 «Об утверждении методических рекомендаций по организации питания обучающихся и воспитанников образовательных учреждений»; </w:t>
      </w:r>
    </w:p>
    <w:p w:rsidR="00E17391" w:rsidRPr="005D5CFD" w:rsidRDefault="00C34C8F" w:rsidP="00C34C8F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Федеральным законом № 29-ФЗ от 02.01.2000 «О качестве и безопасности пищевых продуктов» с изменениями на 13.07.2020; </w:t>
      </w:r>
    </w:p>
    <w:p w:rsidR="00E17391" w:rsidRPr="005D5CFD" w:rsidRDefault="00C34C8F" w:rsidP="00C34C8F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>Уставом дошкольного образовательного учреждения.</w:t>
      </w:r>
      <w:r w:rsidR="00E17391" w:rsidRPr="005D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391" w:rsidRPr="005D5CFD" w:rsidRDefault="00E17391" w:rsidP="00740BD4">
      <w:pPr>
        <w:numPr>
          <w:ilvl w:val="1"/>
          <w:numId w:val="14"/>
        </w:numPr>
        <w:spacing w:after="13" w:line="270" w:lineRule="auto"/>
        <w:ind w:left="0" w:right="4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с целью создания оптимальных условий для организации полноценного, здорового питания воспитанников в детском саду, укрепления здоровья детей, недопущения возникновения групповых инфекционных и неинфекционных заболеваний, отравлений в дошкольном образовательном учреждении. </w:t>
      </w:r>
    </w:p>
    <w:p w:rsidR="00E17391" w:rsidRPr="005D5CFD" w:rsidRDefault="00E17391" w:rsidP="00740BD4">
      <w:pPr>
        <w:numPr>
          <w:ilvl w:val="1"/>
          <w:numId w:val="14"/>
        </w:numPr>
        <w:spacing w:after="13" w:line="270" w:lineRule="auto"/>
        <w:ind w:left="0" w:right="4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Настоящий локальный акт определяет основные цели и задачи организации питания в </w:t>
      </w:r>
      <w:r w:rsidR="00740BD4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>БДОУ</w:t>
      </w:r>
      <w:r w:rsidR="00740BD4">
        <w:rPr>
          <w:rFonts w:ascii="Times New Roman" w:hAnsi="Times New Roman" w:cs="Times New Roman"/>
          <w:sz w:val="28"/>
          <w:szCs w:val="28"/>
        </w:rPr>
        <w:t xml:space="preserve"> «Детский сад №47»</w:t>
      </w:r>
      <w:r w:rsidRPr="005D5CFD">
        <w:rPr>
          <w:rFonts w:ascii="Times New Roman" w:hAnsi="Times New Roman" w:cs="Times New Roman"/>
          <w:sz w:val="28"/>
          <w:szCs w:val="28"/>
        </w:rPr>
        <w:t xml:space="preserve">, устанавливает требования к организации питания детей, возрастные нормы питания, регламентирует порядок организации и учета питания, определяет ответственность и контроль. </w:t>
      </w:r>
    </w:p>
    <w:p w:rsidR="00E17391" w:rsidRPr="005D5CFD" w:rsidRDefault="00E17391" w:rsidP="00E17391">
      <w:pPr>
        <w:spacing w:after="29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pStyle w:val="1"/>
        <w:ind w:left="853" w:right="7" w:hanging="853"/>
        <w:rPr>
          <w:sz w:val="28"/>
          <w:szCs w:val="28"/>
        </w:rPr>
      </w:pPr>
      <w:r w:rsidRPr="005D5CFD">
        <w:rPr>
          <w:sz w:val="28"/>
          <w:szCs w:val="28"/>
        </w:rPr>
        <w:t>Основные цели и задачи организации питания</w:t>
      </w:r>
      <w:r w:rsidRPr="005D5CFD">
        <w:rPr>
          <w:b w:val="0"/>
          <w:sz w:val="28"/>
          <w:szCs w:val="28"/>
        </w:rPr>
        <w:t xml:space="preserve">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2.1. </w:t>
      </w:r>
      <w:r w:rsidRPr="005D5CFD">
        <w:rPr>
          <w:rFonts w:ascii="Times New Roman" w:hAnsi="Times New Roman" w:cs="Times New Roman"/>
          <w:b/>
          <w:i/>
          <w:sz w:val="28"/>
          <w:szCs w:val="28"/>
        </w:rPr>
        <w:t>Основной целью</w:t>
      </w:r>
      <w:r w:rsidRPr="005D5CFD">
        <w:rPr>
          <w:rFonts w:ascii="Times New Roman" w:hAnsi="Times New Roman" w:cs="Times New Roman"/>
          <w:sz w:val="28"/>
          <w:szCs w:val="28"/>
        </w:rPr>
        <w:t xml:space="preserve"> организации питания в МБДОУ </w:t>
      </w:r>
      <w:r w:rsidR="003C1EE5">
        <w:rPr>
          <w:rFonts w:ascii="Times New Roman" w:hAnsi="Times New Roman" w:cs="Times New Roman"/>
          <w:sz w:val="28"/>
          <w:szCs w:val="28"/>
        </w:rPr>
        <w:t xml:space="preserve">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 xml:space="preserve">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 в дошкольном образовательном учреждении. </w:t>
      </w:r>
    </w:p>
    <w:p w:rsidR="003C1EE5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2.2. </w:t>
      </w:r>
      <w:r w:rsidRPr="005D5CFD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5D5CFD">
        <w:rPr>
          <w:rFonts w:ascii="Times New Roman" w:hAnsi="Times New Roman" w:cs="Times New Roman"/>
          <w:sz w:val="28"/>
          <w:szCs w:val="28"/>
        </w:rPr>
        <w:t xml:space="preserve"> при организации питания воспитанников МБДОУ  </w:t>
      </w:r>
      <w:r w:rsidR="003C1EE5">
        <w:rPr>
          <w:rFonts w:ascii="Times New Roman" w:hAnsi="Times New Roman" w:cs="Times New Roman"/>
          <w:sz w:val="28"/>
          <w:szCs w:val="28"/>
        </w:rPr>
        <w:t xml:space="preserve">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>являются</w:t>
      </w:r>
      <w:r w:rsidRPr="005D5CFD">
        <w:rPr>
          <w:rFonts w:ascii="Times New Roman" w:hAnsi="Times New Roman" w:cs="Times New Roman"/>
          <w:sz w:val="28"/>
          <w:szCs w:val="28"/>
          <w:u w:val="single" w:color="000000"/>
        </w:rPr>
        <w:t>:</w:t>
      </w:r>
    </w:p>
    <w:p w:rsidR="003C1EE5" w:rsidRDefault="003C1EE5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1. </w:t>
      </w:r>
      <w:r w:rsidR="00E17391"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беспечение воспитанников питанием, соответствующим возрастным физиологическим потребностям в рациональном и сбалансированном питании; </w:t>
      </w:r>
    </w:p>
    <w:p w:rsidR="00E17391" w:rsidRPr="005D5CFD" w:rsidRDefault="003C1EE5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Г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арантированное качество и безопасность питания и пищевых продуктов, используемых в питании; </w:t>
      </w:r>
    </w:p>
    <w:p w:rsidR="003C1EE5" w:rsidRDefault="003C1EE5" w:rsidP="00E17391">
      <w:pPr>
        <w:spacing w:after="0" w:line="267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 Symbol" w:hAnsi="Times New Roman" w:cs="Times New Roman"/>
          <w:sz w:val="28"/>
          <w:szCs w:val="28"/>
        </w:rPr>
        <w:t>3. П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редупреждение </w:t>
      </w:r>
      <w:r w:rsidR="00E17391" w:rsidRPr="005D5CFD">
        <w:rPr>
          <w:rFonts w:ascii="Times New Roman" w:hAnsi="Times New Roman" w:cs="Times New Roman"/>
          <w:sz w:val="28"/>
          <w:szCs w:val="28"/>
        </w:rPr>
        <w:tab/>
        <w:t>(профи</w:t>
      </w:r>
      <w:r>
        <w:rPr>
          <w:rFonts w:ascii="Times New Roman" w:hAnsi="Times New Roman" w:cs="Times New Roman"/>
          <w:sz w:val="28"/>
          <w:szCs w:val="28"/>
        </w:rPr>
        <w:t xml:space="preserve">лактика) 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воспитанников </w:t>
      </w:r>
      <w:r w:rsidR="00E17391" w:rsidRPr="005D5CFD">
        <w:rPr>
          <w:rFonts w:ascii="Times New Roman" w:hAnsi="Times New Roman" w:cs="Times New Roman"/>
          <w:sz w:val="28"/>
          <w:szCs w:val="28"/>
        </w:rPr>
        <w:t>дошкольного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инфекционных и </w:t>
      </w:r>
      <w:r w:rsidR="00E17391" w:rsidRPr="005D5CFD">
        <w:rPr>
          <w:rFonts w:ascii="Times New Roman" w:hAnsi="Times New Roman" w:cs="Times New Roman"/>
          <w:sz w:val="28"/>
          <w:szCs w:val="28"/>
        </w:rPr>
        <w:t>неинфекционных заболеваний, связанных с фактором питания;</w:t>
      </w:r>
    </w:p>
    <w:p w:rsidR="003C1EE5" w:rsidRDefault="003C1EE5" w:rsidP="00E17391">
      <w:pPr>
        <w:spacing w:after="0" w:line="267" w:lineRule="auto"/>
        <w:ind w:right="5"/>
        <w:rPr>
          <w:rFonts w:ascii="Times New Roman" w:hAnsi="Times New Roman" w:cs="Times New Roman"/>
          <w:sz w:val="28"/>
          <w:szCs w:val="28"/>
        </w:rPr>
      </w:pPr>
    </w:p>
    <w:p w:rsidR="00E17391" w:rsidRPr="005D5CFD" w:rsidRDefault="003C1EE5" w:rsidP="00E17391">
      <w:pPr>
        <w:spacing w:after="0" w:line="267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 П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ропаганда принципов здорового и полноценного питания. </w:t>
      </w:r>
    </w:p>
    <w:p w:rsidR="00E17391" w:rsidRPr="005D5CFD" w:rsidRDefault="00E17391" w:rsidP="00E17391">
      <w:pPr>
        <w:spacing w:after="29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Default="00E17391" w:rsidP="00E17391">
      <w:pPr>
        <w:pStyle w:val="1"/>
        <w:ind w:left="853" w:right="9" w:hanging="853"/>
        <w:rPr>
          <w:sz w:val="28"/>
          <w:szCs w:val="28"/>
        </w:rPr>
      </w:pPr>
      <w:r w:rsidRPr="005D5CFD">
        <w:rPr>
          <w:sz w:val="28"/>
          <w:szCs w:val="28"/>
        </w:rPr>
        <w:t>Требования к ор</w:t>
      </w:r>
      <w:r w:rsidR="003C1EE5">
        <w:rPr>
          <w:sz w:val="28"/>
          <w:szCs w:val="28"/>
        </w:rPr>
        <w:t>ганизации питания воспитанников.</w:t>
      </w:r>
    </w:p>
    <w:p w:rsidR="003C1EE5" w:rsidRPr="003C1EE5" w:rsidRDefault="003C1EE5" w:rsidP="003C1EE5">
      <w:pPr>
        <w:rPr>
          <w:lang w:eastAsia="ru-RU"/>
        </w:rPr>
      </w:pP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3.1. </w:t>
      </w:r>
      <w:r w:rsidR="003C1EE5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 </w:t>
      </w:r>
      <w:r w:rsidR="003C1EE5">
        <w:rPr>
          <w:rFonts w:ascii="Times New Roman" w:hAnsi="Times New Roman" w:cs="Times New Roman"/>
          <w:sz w:val="28"/>
          <w:szCs w:val="28"/>
        </w:rPr>
        <w:t xml:space="preserve">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3.2. Требования к деятельности по формированию рациона и организации питания детей в </w:t>
      </w:r>
      <w:r w:rsidR="003C1EE5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>БДОУ</w:t>
      </w:r>
      <w:r w:rsidR="003C1EE5">
        <w:rPr>
          <w:rFonts w:ascii="Times New Roman" w:hAnsi="Times New Roman" w:cs="Times New Roman"/>
          <w:sz w:val="28"/>
          <w:szCs w:val="28"/>
        </w:rPr>
        <w:t xml:space="preserve"> «Детский сад №47»</w:t>
      </w:r>
      <w:r w:rsidRPr="005D5CFD">
        <w:rPr>
          <w:rFonts w:ascii="Times New Roman" w:hAnsi="Times New Roman" w:cs="Times New Roman"/>
          <w:sz w:val="28"/>
          <w:szCs w:val="28"/>
        </w:rPr>
        <w:t>, производству, реализации, организации потребления продукции общественного питания для детей, посещающих ДОУ, определяются санитарно</w:t>
      </w:r>
      <w:r w:rsidR="003C1EE5">
        <w:rPr>
          <w:rFonts w:ascii="Times New Roman" w:hAnsi="Times New Roman" w:cs="Times New Roman"/>
          <w:sz w:val="28"/>
          <w:szCs w:val="28"/>
        </w:rPr>
        <w:t>-</w:t>
      </w:r>
      <w:r w:rsidRPr="005D5CFD"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нормативами, установленными санитарными, гигиеническими и иными нормами и требованиями.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3.3. Оборудование и содержание пищеблока должны соответствовать санитарным правилам и нормам организации общественного питания.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D5CFD">
        <w:rPr>
          <w:rFonts w:ascii="Times New Roman" w:hAnsi="Times New Roman" w:cs="Times New Roman"/>
          <w:sz w:val="28"/>
          <w:szCs w:val="28"/>
        </w:rPr>
        <w:t xml:space="preserve">Пищеблок для приготовления пищи должен быть оснащен техническими средствами для реализации технологического процесса, холодильным, моечным оборудованием, инвентарем, посудой, тарой, изготовленными из материалов, соответствующих требованиям,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 пищевой продукции. </w:t>
      </w:r>
      <w:proofErr w:type="gramEnd"/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3.5. Внутренняя отделка производственных и санитарно-бытовых помещений пищеблока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3.6. Разделочный инвентарь для готовой и сырой продукции должен обрабатываться и храниться раздельно. Столовая и кухонная посуда и инвентарь должны применяться в соответствии с маркировкой по их применению.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lastRenderedPageBreak/>
        <w:t xml:space="preserve">3.7. 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3.8. Воздух рабочей зоны и параметры микроклимата должны соответствовать гигиеническим нормативам.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3.9.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термометрами. Ответственное лицо обязано ежедневно снимать показания приборов учёта и вносить их в соответствующие журналы. Журналы можно вести в бумажном или электронном виде.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3.10. В помещениях пищеблока не должно быть насекомых и грызунов, а также не должны содержаться синантропные птицы и животные.  </w:t>
      </w:r>
    </w:p>
    <w:p w:rsidR="00E17391" w:rsidRPr="005D5CFD" w:rsidRDefault="00E17391" w:rsidP="00FA5F60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3.11. В производственных помещениях не допускается хранение личных вещей и комнатных растений. </w:t>
      </w:r>
    </w:p>
    <w:p w:rsidR="00E17391" w:rsidRPr="005D5CFD" w:rsidRDefault="00E17391" w:rsidP="00E17391">
      <w:pPr>
        <w:pStyle w:val="1"/>
        <w:ind w:left="708" w:right="8" w:hanging="708"/>
        <w:rPr>
          <w:sz w:val="28"/>
          <w:szCs w:val="28"/>
        </w:rPr>
      </w:pPr>
      <w:r w:rsidRPr="005D5CFD">
        <w:rPr>
          <w:sz w:val="28"/>
          <w:szCs w:val="28"/>
        </w:rPr>
        <w:t xml:space="preserve">Организация питания на пищеблоке </w:t>
      </w:r>
    </w:p>
    <w:p w:rsidR="00E17391" w:rsidRPr="005D5CFD" w:rsidRDefault="00E17391" w:rsidP="00E17391">
      <w:pPr>
        <w:tabs>
          <w:tab w:val="center" w:pos="4892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4.1.</w:t>
      </w:r>
      <w:r w:rsidR="003C1EE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5D5CFD">
        <w:rPr>
          <w:rFonts w:ascii="Times New Roman" w:hAnsi="Times New Roman" w:cs="Times New Roman"/>
          <w:sz w:val="28"/>
          <w:szCs w:val="28"/>
        </w:rPr>
        <w:t xml:space="preserve">Дети, посещающие </w:t>
      </w:r>
      <w:r w:rsidR="003C1EE5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 </w:t>
      </w:r>
      <w:r w:rsidR="003C1EE5">
        <w:rPr>
          <w:rFonts w:ascii="Times New Roman" w:hAnsi="Times New Roman" w:cs="Times New Roman"/>
          <w:sz w:val="28"/>
          <w:szCs w:val="28"/>
        </w:rPr>
        <w:t>«Детский сад №47»</w:t>
      </w:r>
      <w:r w:rsidR="00127BD4">
        <w:rPr>
          <w:rFonts w:ascii="Times New Roman" w:hAnsi="Times New Roman" w:cs="Times New Roman"/>
          <w:sz w:val="28"/>
          <w:szCs w:val="28"/>
        </w:rPr>
        <w:t xml:space="preserve">с режимом пребывания 10,5ч и 12ч  </w:t>
      </w:r>
      <w:r w:rsidRPr="005D5CFD">
        <w:rPr>
          <w:rFonts w:ascii="Times New Roman" w:hAnsi="Times New Roman" w:cs="Times New Roman"/>
          <w:sz w:val="28"/>
          <w:szCs w:val="28"/>
        </w:rPr>
        <w:t>получают четырехразовое питание.</w:t>
      </w:r>
      <w:r w:rsidR="00127BD4">
        <w:rPr>
          <w:rFonts w:ascii="Times New Roman" w:hAnsi="Times New Roman" w:cs="Times New Roman"/>
          <w:sz w:val="28"/>
          <w:szCs w:val="28"/>
        </w:rPr>
        <w:t xml:space="preserve"> Дети с режимом пребывания 24ч получают шестиразовое питание. </w:t>
      </w: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tabs>
          <w:tab w:val="center" w:pos="3788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4.2.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eastAsia="Arial" w:hAnsi="Times New Roman" w:cs="Times New Roman"/>
          <w:sz w:val="28"/>
          <w:szCs w:val="28"/>
        </w:rPr>
        <w:tab/>
      </w:r>
      <w:r w:rsidRPr="005D5CFD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5D5CFD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5D5CFD">
        <w:rPr>
          <w:rFonts w:ascii="Times New Roman" w:hAnsi="Times New Roman" w:cs="Times New Roman"/>
          <w:sz w:val="28"/>
          <w:szCs w:val="28"/>
        </w:rPr>
        <w:t xml:space="preserve"> и выход блюд соответствует возрасту ребенка.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4.3.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Питание в </w:t>
      </w:r>
      <w:r w:rsidR="003C1EE5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 </w:t>
      </w:r>
      <w:r w:rsidR="003C1EE5">
        <w:rPr>
          <w:rFonts w:ascii="Times New Roman" w:hAnsi="Times New Roman" w:cs="Times New Roman"/>
          <w:sz w:val="28"/>
          <w:szCs w:val="28"/>
        </w:rPr>
        <w:t xml:space="preserve">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10-дневным меню, разработанным на основе физиологических потребностей в пищевых веществах и норм питания детей </w:t>
      </w:r>
      <w:r w:rsidR="003C1EE5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Pr="005D5CFD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3C1EE5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4.4.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>На основе 10-дневного меню ежедневно, на следующий день составляется меню</w:t>
      </w:r>
      <w:r w:rsidR="003C1EE5">
        <w:rPr>
          <w:rFonts w:ascii="Times New Roman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требование и утверждается заведующим </w:t>
      </w:r>
      <w:r w:rsidR="003C1EE5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 </w:t>
      </w:r>
      <w:r w:rsidR="003C1EE5">
        <w:rPr>
          <w:rFonts w:ascii="Times New Roman" w:hAnsi="Times New Roman" w:cs="Times New Roman"/>
          <w:sz w:val="28"/>
          <w:szCs w:val="28"/>
        </w:rPr>
        <w:t>«Детский сад №47»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4.5.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eastAsia="Arial" w:hAnsi="Times New Roman" w:cs="Times New Roman"/>
          <w:sz w:val="28"/>
          <w:szCs w:val="28"/>
        </w:rPr>
        <w:tab/>
      </w:r>
      <w:r w:rsidRPr="005D5CFD">
        <w:rPr>
          <w:rFonts w:ascii="Times New Roman" w:hAnsi="Times New Roman" w:cs="Times New Roman"/>
          <w:sz w:val="28"/>
          <w:szCs w:val="28"/>
        </w:rPr>
        <w:t xml:space="preserve">Для детей в возрасте от </w:t>
      </w:r>
      <w:r w:rsidR="003C1EE5">
        <w:rPr>
          <w:rFonts w:ascii="Times New Roman" w:hAnsi="Times New Roman" w:cs="Times New Roman"/>
          <w:sz w:val="28"/>
          <w:szCs w:val="28"/>
        </w:rPr>
        <w:t xml:space="preserve">1,5 </w:t>
      </w:r>
      <w:r w:rsidRPr="005D5CFD">
        <w:rPr>
          <w:rFonts w:ascii="Times New Roman" w:hAnsi="Times New Roman" w:cs="Times New Roman"/>
          <w:sz w:val="28"/>
          <w:szCs w:val="28"/>
        </w:rPr>
        <w:t xml:space="preserve">до 7 лет при составлении меню - требования учитываются: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среднесуточный набор продуктов для каждой возрастной группы;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объем блюд для этих групп;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нормы физиологических потребностей;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нормы потерь при холодной и тепловой обработке продуктов;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выход готовых блюд;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="00E17391" w:rsidRPr="005D5CF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17391" w:rsidRPr="005D5CFD"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</w:t>
      </w:r>
      <w:r w:rsidR="00C41168">
        <w:rPr>
          <w:rFonts w:ascii="Times New Roman" w:hAnsi="Times New Roman" w:cs="Times New Roman"/>
          <w:sz w:val="28"/>
          <w:szCs w:val="28"/>
        </w:rPr>
        <w:t>ечного заболевания, отравления;</w:t>
      </w:r>
    </w:p>
    <w:p w:rsidR="00E17391" w:rsidRPr="005D5CFD" w:rsidRDefault="00E17391" w:rsidP="00E17391">
      <w:pPr>
        <w:numPr>
          <w:ilvl w:val="0"/>
          <w:numId w:val="15"/>
        </w:numPr>
        <w:spacing w:after="13" w:line="270" w:lineRule="auto"/>
        <w:ind w:right="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сведениями о стоимости и наличии продуктов. </w:t>
      </w:r>
    </w:p>
    <w:p w:rsidR="00E17391" w:rsidRPr="005D5CFD" w:rsidRDefault="00E17391" w:rsidP="00C41168">
      <w:pPr>
        <w:numPr>
          <w:ilvl w:val="1"/>
          <w:numId w:val="16"/>
        </w:numPr>
        <w:spacing w:after="13" w:line="270" w:lineRule="auto"/>
        <w:ind w:right="4" w:hanging="730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lastRenderedPageBreak/>
        <w:t xml:space="preserve">Меню-требование является основным документом для приготовления пищи на пищеблоке. </w:t>
      </w:r>
    </w:p>
    <w:p w:rsidR="00E17391" w:rsidRPr="005D5CFD" w:rsidRDefault="00E17391" w:rsidP="00C41168">
      <w:pPr>
        <w:numPr>
          <w:ilvl w:val="1"/>
          <w:numId w:val="16"/>
        </w:numPr>
        <w:spacing w:after="13" w:line="270" w:lineRule="auto"/>
        <w:ind w:right="4" w:hanging="730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Вносить изменения в утвержденное меню-требование, без согласования с заведующим </w:t>
      </w:r>
      <w:r w:rsidR="00C41168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>БДОУ</w:t>
      </w:r>
      <w:r w:rsidR="00C41168">
        <w:rPr>
          <w:rFonts w:ascii="Times New Roman" w:hAnsi="Times New Roman" w:cs="Times New Roman"/>
          <w:sz w:val="28"/>
          <w:szCs w:val="28"/>
        </w:rPr>
        <w:t xml:space="preserve"> «Детский сад №47»</w:t>
      </w:r>
      <w:r w:rsidRPr="005D5CFD">
        <w:rPr>
          <w:rFonts w:ascii="Times New Roman" w:hAnsi="Times New Roman" w:cs="Times New Roman"/>
          <w:sz w:val="28"/>
          <w:szCs w:val="28"/>
        </w:rPr>
        <w:t xml:space="preserve">, запрещается. </w:t>
      </w:r>
    </w:p>
    <w:p w:rsidR="00C41168" w:rsidRDefault="00E17391" w:rsidP="00C41168">
      <w:pPr>
        <w:numPr>
          <w:ilvl w:val="1"/>
          <w:numId w:val="16"/>
        </w:numPr>
        <w:spacing w:after="13" w:line="270" w:lineRule="auto"/>
        <w:ind w:right="4" w:hanging="730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изменения в меню из-за несвоевременного завоза продуктов, или недоброкачественность продукта, в меню-требование вносятся изменения и заверяются подписью заведующего. Исправления в меню-требование не допускаются. </w:t>
      </w:r>
    </w:p>
    <w:p w:rsidR="00E17391" w:rsidRPr="005D5CFD" w:rsidRDefault="00E17391" w:rsidP="00C41168">
      <w:pPr>
        <w:numPr>
          <w:ilvl w:val="1"/>
          <w:numId w:val="16"/>
        </w:numPr>
        <w:spacing w:after="13" w:line="270" w:lineRule="auto"/>
        <w:ind w:right="4" w:hanging="730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питания, родителей информируют об ассортименте питания ребенка, вывешивая меню на раздаче и в доступном для родителей (законных представителей) месте, с указанием полного наименования блюд. </w:t>
      </w:r>
    </w:p>
    <w:p w:rsidR="00FA5F60" w:rsidRDefault="00E17391" w:rsidP="00C41168">
      <w:pPr>
        <w:numPr>
          <w:ilvl w:val="1"/>
          <w:numId w:val="17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F60">
        <w:rPr>
          <w:rFonts w:ascii="Times New Roman" w:hAnsi="Times New Roman" w:cs="Times New Roman"/>
          <w:sz w:val="28"/>
          <w:szCs w:val="28"/>
        </w:rPr>
        <w:t xml:space="preserve">Медицинский работник обязан </w:t>
      </w:r>
      <w:r w:rsidR="00FA5F60">
        <w:rPr>
          <w:rFonts w:ascii="Times New Roman" w:hAnsi="Times New Roman" w:cs="Times New Roman"/>
          <w:sz w:val="28"/>
          <w:szCs w:val="28"/>
        </w:rPr>
        <w:t>подавать списки на детей аллергиков (заболевание должно быть подтверждено заключением  врача). Для этог</w:t>
      </w:r>
      <w:r w:rsidR="00EB2909">
        <w:rPr>
          <w:rFonts w:ascii="Times New Roman" w:hAnsi="Times New Roman" w:cs="Times New Roman"/>
          <w:sz w:val="28"/>
          <w:szCs w:val="28"/>
        </w:rPr>
        <w:t>о</w:t>
      </w:r>
      <w:r w:rsidR="00FA5F60">
        <w:rPr>
          <w:rFonts w:ascii="Times New Roman" w:hAnsi="Times New Roman" w:cs="Times New Roman"/>
          <w:sz w:val="28"/>
          <w:szCs w:val="28"/>
        </w:rPr>
        <w:t xml:space="preserve"> с уче</w:t>
      </w:r>
      <w:r w:rsidR="00EB2909">
        <w:rPr>
          <w:rFonts w:ascii="Times New Roman" w:hAnsi="Times New Roman" w:cs="Times New Roman"/>
          <w:sz w:val="28"/>
          <w:szCs w:val="28"/>
        </w:rPr>
        <w:t>т</w:t>
      </w:r>
      <w:r w:rsidR="00FA5F60">
        <w:rPr>
          <w:rFonts w:ascii="Times New Roman" w:hAnsi="Times New Roman" w:cs="Times New Roman"/>
          <w:sz w:val="28"/>
          <w:szCs w:val="28"/>
        </w:rPr>
        <w:t>ом за</w:t>
      </w:r>
      <w:r w:rsidR="00EB2909">
        <w:rPr>
          <w:rFonts w:ascii="Times New Roman" w:hAnsi="Times New Roman" w:cs="Times New Roman"/>
          <w:sz w:val="28"/>
          <w:szCs w:val="28"/>
        </w:rPr>
        <w:t>б</w:t>
      </w:r>
      <w:r w:rsidR="00FA5F60">
        <w:rPr>
          <w:rFonts w:ascii="Times New Roman" w:hAnsi="Times New Roman" w:cs="Times New Roman"/>
          <w:sz w:val="28"/>
          <w:szCs w:val="28"/>
        </w:rPr>
        <w:t>олевания</w:t>
      </w:r>
      <w:r w:rsidR="00EB2909">
        <w:rPr>
          <w:rFonts w:ascii="Times New Roman" w:hAnsi="Times New Roman" w:cs="Times New Roman"/>
          <w:sz w:val="28"/>
          <w:szCs w:val="28"/>
        </w:rPr>
        <w:t xml:space="preserve"> конкретного ребенка разработано индивидуальное  блюдо (пункт 8.2.1СанПин 2.3/2.4.3590-20).</w:t>
      </w:r>
    </w:p>
    <w:p w:rsidR="00E17391" w:rsidRPr="00FA5F60" w:rsidRDefault="00E17391" w:rsidP="00C41168">
      <w:pPr>
        <w:numPr>
          <w:ilvl w:val="1"/>
          <w:numId w:val="17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F60">
        <w:rPr>
          <w:rFonts w:ascii="Times New Roman" w:hAnsi="Times New Roman" w:cs="Times New Roman"/>
          <w:sz w:val="28"/>
          <w:szCs w:val="28"/>
        </w:rPr>
        <w:t xml:space="preserve">Объем приготовленной пищи должен соответствовать количеству детей и объему разовых порций. </w:t>
      </w:r>
    </w:p>
    <w:p w:rsidR="00E17391" w:rsidRPr="005D5CFD" w:rsidRDefault="00E17391" w:rsidP="00C41168">
      <w:pPr>
        <w:numPr>
          <w:ilvl w:val="1"/>
          <w:numId w:val="17"/>
        </w:numPr>
        <w:spacing w:after="13" w:line="270" w:lineRule="auto"/>
        <w:ind w:left="709" w:right="4" w:hanging="730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В целях профилактики гиповитаминозов, </w:t>
      </w:r>
      <w:r w:rsidR="00C41168">
        <w:rPr>
          <w:rFonts w:ascii="Times New Roman" w:hAnsi="Times New Roman" w:cs="Times New Roman"/>
          <w:sz w:val="28"/>
          <w:szCs w:val="28"/>
        </w:rPr>
        <w:t>выдаются витаминизированные напитки на основании витамина С.</w:t>
      </w: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EB2909" w:rsidRDefault="00E17391" w:rsidP="00EB2909">
      <w:pPr>
        <w:numPr>
          <w:ilvl w:val="1"/>
          <w:numId w:val="17"/>
        </w:numPr>
        <w:spacing w:after="13" w:line="270" w:lineRule="auto"/>
        <w:ind w:left="709" w:right="4" w:hanging="730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Выдача пищи на группы осуществляется строго по графику. </w:t>
      </w:r>
      <w:bookmarkStart w:id="0" w:name="_GoBack"/>
      <w:bookmarkEnd w:id="0"/>
    </w:p>
    <w:p w:rsidR="00E17391" w:rsidRPr="005D5CFD" w:rsidRDefault="00E17391" w:rsidP="00E17391">
      <w:pPr>
        <w:pStyle w:val="1"/>
        <w:ind w:left="709" w:right="2" w:hanging="709"/>
        <w:rPr>
          <w:sz w:val="28"/>
          <w:szCs w:val="28"/>
        </w:rPr>
      </w:pPr>
      <w:r w:rsidRPr="005D5CFD">
        <w:rPr>
          <w:sz w:val="28"/>
          <w:szCs w:val="28"/>
        </w:rPr>
        <w:t xml:space="preserve">Организация питания воспитанников на группах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5.1.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Работа по организации питания детей в группах осуществляется под руководством воспитателя и заключается: </w:t>
      </w:r>
    </w:p>
    <w:p w:rsidR="00E17391" w:rsidRPr="005D5CFD" w:rsidRDefault="005C7363" w:rsidP="005C7363">
      <w:pPr>
        <w:spacing w:after="13" w:line="270" w:lineRule="auto"/>
        <w:ind w:left="708" w:right="4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в создании безопасных условий при подготовке и во время приема пищи; </w:t>
      </w:r>
    </w:p>
    <w:p w:rsidR="00E17391" w:rsidRPr="005D5CFD" w:rsidRDefault="005C7363" w:rsidP="005C7363">
      <w:pPr>
        <w:spacing w:after="13" w:line="270" w:lineRule="auto"/>
        <w:ind w:right="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во время приема пищи детьми. </w:t>
      </w:r>
    </w:p>
    <w:p w:rsidR="00E17391" w:rsidRPr="005D5CFD" w:rsidRDefault="00E17391" w:rsidP="00DE3580">
      <w:pPr>
        <w:numPr>
          <w:ilvl w:val="1"/>
          <w:numId w:val="19"/>
        </w:numPr>
        <w:spacing w:after="13" w:line="270" w:lineRule="auto"/>
        <w:ind w:left="567" w:right="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Получение пищи на группу осуществляется строго по графику, утвержденному заведующим </w:t>
      </w:r>
      <w:r w:rsidR="00DE3580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>БДОУ</w:t>
      </w:r>
      <w:r w:rsidR="00DE3580">
        <w:rPr>
          <w:rFonts w:ascii="Times New Roman" w:hAnsi="Times New Roman" w:cs="Times New Roman"/>
          <w:sz w:val="28"/>
          <w:szCs w:val="28"/>
        </w:rPr>
        <w:t xml:space="preserve"> «Детский сад №47»</w:t>
      </w:r>
      <w:r w:rsidRPr="005D5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391" w:rsidRPr="005D5CFD" w:rsidRDefault="00E17391" w:rsidP="00E17391">
      <w:pPr>
        <w:numPr>
          <w:ilvl w:val="1"/>
          <w:numId w:val="19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Привлекать детей к получению пищи с пищеблока категорически запрещается. </w:t>
      </w:r>
    </w:p>
    <w:p w:rsidR="00E17391" w:rsidRPr="005D5CFD" w:rsidRDefault="00E17391" w:rsidP="00E17391">
      <w:pPr>
        <w:numPr>
          <w:ilvl w:val="1"/>
          <w:numId w:val="19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Перед раздачей пищи детям помощник воспитателя обязан: </w:t>
      </w:r>
    </w:p>
    <w:p w:rsidR="00E17391" w:rsidRPr="005D5CFD" w:rsidRDefault="005C7363" w:rsidP="005C7363">
      <w:pPr>
        <w:spacing w:after="13" w:line="270" w:lineRule="auto"/>
        <w:ind w:left="709" w:right="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промыть столы горячей водой с мылом; </w:t>
      </w:r>
    </w:p>
    <w:p w:rsidR="00E17391" w:rsidRPr="005D5CFD" w:rsidRDefault="005C7363" w:rsidP="005C7363">
      <w:pPr>
        <w:spacing w:after="13" w:line="270" w:lineRule="auto"/>
        <w:ind w:left="709" w:right="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тщательно вымыть руки; </w:t>
      </w:r>
    </w:p>
    <w:p w:rsidR="00E17391" w:rsidRPr="005D5CFD" w:rsidRDefault="005C7363" w:rsidP="005C7363">
      <w:pPr>
        <w:spacing w:after="13" w:line="270" w:lineRule="auto"/>
        <w:ind w:left="709" w:right="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надеть специальную одежду для получения и раздачи пищи; </w:t>
      </w:r>
    </w:p>
    <w:p w:rsidR="00E17391" w:rsidRPr="005D5CFD" w:rsidRDefault="005C7363" w:rsidP="005C7363">
      <w:pPr>
        <w:spacing w:after="13" w:line="270" w:lineRule="auto"/>
        <w:ind w:left="709" w:right="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проветрить помещение; </w:t>
      </w:r>
    </w:p>
    <w:p w:rsidR="00E17391" w:rsidRPr="005D5CFD" w:rsidRDefault="005C7363" w:rsidP="005C7363">
      <w:pPr>
        <w:spacing w:after="13" w:line="270" w:lineRule="auto"/>
        <w:ind w:left="709" w:right="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сервировать столы в соответствии с приемом пищи. </w:t>
      </w:r>
    </w:p>
    <w:p w:rsidR="00E17391" w:rsidRPr="005D5CFD" w:rsidRDefault="00E17391" w:rsidP="00E17391">
      <w:pPr>
        <w:numPr>
          <w:ilvl w:val="1"/>
          <w:numId w:val="21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К сервировке столов могут привлекаться дети с 4 лет. </w:t>
      </w:r>
    </w:p>
    <w:p w:rsidR="00E17391" w:rsidRPr="005D5CFD" w:rsidRDefault="00E17391" w:rsidP="00E17391">
      <w:pPr>
        <w:numPr>
          <w:ilvl w:val="1"/>
          <w:numId w:val="21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</w:t>
      </w:r>
      <w:r w:rsidRPr="005D5CFD">
        <w:rPr>
          <w:rFonts w:ascii="Times New Roman" w:hAnsi="Times New Roman" w:cs="Times New Roman"/>
          <w:sz w:val="28"/>
          <w:szCs w:val="28"/>
        </w:rPr>
        <w:lastRenderedPageBreak/>
        <w:t xml:space="preserve">дежурных и каждого ребенка (например: </w:t>
      </w:r>
      <w:proofErr w:type="spellStart"/>
      <w:r w:rsidRPr="005D5CFD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5D5CFD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дети ставят на край стола). </w:t>
      </w:r>
    </w:p>
    <w:p w:rsidR="00E17391" w:rsidRPr="005D5CFD" w:rsidRDefault="00E17391" w:rsidP="00E17391">
      <w:pPr>
        <w:numPr>
          <w:ilvl w:val="1"/>
          <w:numId w:val="21"/>
        </w:numPr>
        <w:spacing w:after="13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Во время раздачи пищи категорически запрещается нахождение детей в обеденной зоне. </w:t>
      </w:r>
    </w:p>
    <w:p w:rsidR="00E17391" w:rsidRPr="005D5CFD" w:rsidRDefault="00E17391" w:rsidP="00E17391">
      <w:pPr>
        <w:numPr>
          <w:ilvl w:val="1"/>
          <w:numId w:val="21"/>
        </w:numPr>
        <w:spacing w:after="41" w:line="270" w:lineRule="auto"/>
        <w:ind w:left="709" w:right="4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Подача блюд и прием пищи в обед осуществляется в следующем порядке: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во время сервировки столов на столы ставятся хлебные тарелки с хлебом;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разливают III блюдо;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подается первое блюдо;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дети приступают к приему первого блюда;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по окончании, помощник воспитателя убирает со столов тарелки из-под первого;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подается второе блюдо; </w:t>
      </w:r>
    </w:p>
    <w:p w:rsidR="00E17391" w:rsidRPr="005D5CFD" w:rsidRDefault="00DE3580" w:rsidP="005C7363">
      <w:pPr>
        <w:spacing w:after="13" w:line="270" w:lineRule="auto"/>
        <w:ind w:left="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прием пищи заканчивается приемом третьего блюда. </w:t>
      </w:r>
    </w:p>
    <w:p w:rsidR="00E17391" w:rsidRPr="005D5CFD" w:rsidRDefault="00E17391" w:rsidP="00E17391">
      <w:pPr>
        <w:spacing w:after="28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pStyle w:val="1"/>
        <w:ind w:left="852" w:right="10" w:hanging="852"/>
        <w:rPr>
          <w:sz w:val="28"/>
          <w:szCs w:val="28"/>
        </w:rPr>
      </w:pPr>
      <w:r w:rsidRPr="005D5CFD">
        <w:rPr>
          <w:sz w:val="28"/>
          <w:szCs w:val="28"/>
        </w:rPr>
        <w:t xml:space="preserve">Организация питьевого режима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6.1. Питьевой режим в </w:t>
      </w:r>
      <w:r w:rsidR="00F63110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 </w:t>
      </w:r>
      <w:r w:rsidR="00F63110">
        <w:rPr>
          <w:rFonts w:ascii="Times New Roman" w:hAnsi="Times New Roman" w:cs="Times New Roman"/>
          <w:sz w:val="28"/>
          <w:szCs w:val="28"/>
        </w:rPr>
        <w:t xml:space="preserve">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 xml:space="preserve">организован с использованием кипяченой питьевой воды, с соблюдением следующих требований: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кипятить воду нужно не менее 5 минут;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до раздачи детям кипяченая вода должна быть охлаждена до комнатной температуры непосредственно в емкости, где она кипятилась;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смену воды в емкости для её раздачи необходимо проводить не реже, чем через 3 часа.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6.2.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</w:t>
      </w:r>
      <w:r w:rsidR="00F63110">
        <w:rPr>
          <w:rFonts w:ascii="Times New Roman" w:hAnsi="Times New Roman" w:cs="Times New Roman"/>
          <w:sz w:val="28"/>
          <w:szCs w:val="28"/>
        </w:rPr>
        <w:t>ганизацией в произвольной форме.</w:t>
      </w:r>
    </w:p>
    <w:p w:rsidR="00E17391" w:rsidRPr="005D5CFD" w:rsidRDefault="00E17391" w:rsidP="00E17391">
      <w:pPr>
        <w:spacing w:after="30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pStyle w:val="1"/>
        <w:ind w:left="708" w:right="5" w:hanging="708"/>
        <w:rPr>
          <w:sz w:val="28"/>
          <w:szCs w:val="28"/>
        </w:rPr>
      </w:pPr>
      <w:r w:rsidRPr="005D5CFD">
        <w:rPr>
          <w:sz w:val="28"/>
          <w:szCs w:val="28"/>
        </w:rPr>
        <w:t xml:space="preserve">Порядок учета питания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7.1.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К началу учебного года заведующий </w:t>
      </w:r>
      <w:r w:rsidR="00F63110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>БДОУ</w:t>
      </w:r>
      <w:r w:rsidR="00F63110">
        <w:rPr>
          <w:rFonts w:ascii="Times New Roman" w:hAnsi="Times New Roman" w:cs="Times New Roman"/>
          <w:sz w:val="28"/>
          <w:szCs w:val="28"/>
        </w:rPr>
        <w:t xml:space="preserve"> 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 xml:space="preserve"> издает приказ о назначении ответственного за питание, определяет его функциональные обязанности.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7.2.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Меню составляется на основании списков присутствующих детей, которые ежедневно, с 8.00 до 9.00 утра, подают педагоги.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7.3.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На следующий день, в 8.00 воспитатели подают сведения о фактическом присутствии воспитанников в группах </w:t>
      </w:r>
      <w:proofErr w:type="gramStart"/>
      <w:r w:rsidRPr="005D5CF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D5CFD">
        <w:rPr>
          <w:rFonts w:ascii="Times New Roman" w:hAnsi="Times New Roman" w:cs="Times New Roman"/>
          <w:sz w:val="28"/>
          <w:szCs w:val="28"/>
        </w:rPr>
        <w:t xml:space="preserve"> за питание, который оформляет заявку и передает ее на пищеблок. </w:t>
      </w:r>
    </w:p>
    <w:p w:rsidR="00F63110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В случае снижения численности детей, если закладка продуктов для приготовления завтрака произошла, порции отпускаются другим детям в виде увеличения нормы блюда.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7.6.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5D5CFD">
        <w:rPr>
          <w:rFonts w:ascii="Times New Roman" w:hAnsi="Times New Roman" w:cs="Times New Roman"/>
          <w:sz w:val="28"/>
          <w:szCs w:val="28"/>
        </w:rPr>
        <w:t xml:space="preserve"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E17391" w:rsidRPr="005D5CFD" w:rsidRDefault="00E17391" w:rsidP="00F63110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</w:t>
      </w:r>
      <w:r w:rsidR="00F63110">
        <w:rPr>
          <w:rFonts w:ascii="Times New Roman" w:hAnsi="Times New Roman" w:cs="Times New Roman"/>
          <w:sz w:val="28"/>
          <w:szCs w:val="28"/>
        </w:rPr>
        <w:t>6</w:t>
      </w:r>
      <w:r w:rsidRPr="005D5CFD">
        <w:rPr>
          <w:rFonts w:ascii="Times New Roman" w:hAnsi="Times New Roman" w:cs="Times New Roman"/>
          <w:sz w:val="28"/>
          <w:szCs w:val="28"/>
        </w:rPr>
        <w:t>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/мясо, овощи, фрукты, яйцо и т.д./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</w:t>
      </w:r>
      <w:r w:rsidR="00F63110">
        <w:rPr>
          <w:rFonts w:ascii="Times New Roman" w:hAnsi="Times New Roman" w:cs="Times New Roman"/>
          <w:sz w:val="28"/>
          <w:szCs w:val="28"/>
        </w:rPr>
        <w:t>7</w:t>
      </w:r>
      <w:r w:rsidRPr="005D5CFD">
        <w:rPr>
          <w:rFonts w:ascii="Times New Roman" w:hAnsi="Times New Roman" w:cs="Times New Roman"/>
          <w:sz w:val="28"/>
          <w:szCs w:val="28"/>
        </w:rPr>
        <w:t>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7.</w:t>
      </w:r>
      <w:r w:rsidR="00F63110">
        <w:rPr>
          <w:rFonts w:ascii="Times New Roman" w:hAnsi="Times New Roman" w:cs="Times New Roman"/>
          <w:sz w:val="28"/>
          <w:szCs w:val="28"/>
        </w:rPr>
        <w:t>8</w:t>
      </w:r>
      <w:r w:rsidRPr="005D5CFD">
        <w:rPr>
          <w:rFonts w:ascii="Times New Roman" w:hAnsi="Times New Roman" w:cs="Times New Roman"/>
          <w:sz w:val="28"/>
          <w:szCs w:val="28"/>
        </w:rPr>
        <w:t>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>В течение месяца в стоимости дневного рациона питания допускаются небольшие отклонения от установленной су</w:t>
      </w:r>
      <w:r w:rsidR="00F63110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мы, но средняя стоимость дневного рациона за месяц выдерживается не ниже установленной. </w:t>
      </w:r>
    </w:p>
    <w:p w:rsidR="00E17391" w:rsidRPr="005D5CFD" w:rsidRDefault="00E17391" w:rsidP="00E17391">
      <w:pPr>
        <w:spacing w:after="34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10" w:rsidRDefault="00E17391" w:rsidP="00E17391">
      <w:pPr>
        <w:pStyle w:val="1"/>
        <w:tabs>
          <w:tab w:val="center" w:pos="2094"/>
        </w:tabs>
        <w:spacing w:after="40"/>
        <w:ind w:left="-15" w:right="8" w:hanging="708"/>
        <w:rPr>
          <w:sz w:val="28"/>
          <w:szCs w:val="28"/>
        </w:rPr>
      </w:pPr>
      <w:r w:rsidRPr="00F63110">
        <w:rPr>
          <w:sz w:val="28"/>
          <w:szCs w:val="28"/>
        </w:rPr>
        <w:t xml:space="preserve">Разграничение компетенции по вопросам организации питания </w:t>
      </w:r>
    </w:p>
    <w:p w:rsidR="00E17391" w:rsidRPr="003E3419" w:rsidRDefault="00E17391" w:rsidP="00F63110">
      <w:pPr>
        <w:pStyle w:val="1"/>
        <w:numPr>
          <w:ilvl w:val="0"/>
          <w:numId w:val="0"/>
        </w:numPr>
        <w:tabs>
          <w:tab w:val="center" w:pos="2094"/>
        </w:tabs>
        <w:spacing w:after="40"/>
        <w:ind w:left="-15" w:right="8"/>
        <w:jc w:val="left"/>
        <w:rPr>
          <w:b w:val="0"/>
          <w:sz w:val="28"/>
          <w:szCs w:val="28"/>
        </w:rPr>
      </w:pPr>
      <w:r w:rsidRPr="003E3419">
        <w:rPr>
          <w:b w:val="0"/>
          <w:sz w:val="28"/>
          <w:szCs w:val="28"/>
        </w:rPr>
        <w:t>8.1.</w:t>
      </w:r>
      <w:r w:rsidRPr="003E3419">
        <w:rPr>
          <w:rFonts w:eastAsia="Arial"/>
          <w:b w:val="0"/>
          <w:sz w:val="28"/>
          <w:szCs w:val="28"/>
        </w:rPr>
        <w:t xml:space="preserve"> </w:t>
      </w:r>
      <w:r w:rsidRPr="003E3419">
        <w:rPr>
          <w:rFonts w:eastAsia="Arial"/>
          <w:b w:val="0"/>
          <w:sz w:val="28"/>
          <w:szCs w:val="28"/>
        </w:rPr>
        <w:tab/>
      </w:r>
      <w:r w:rsidRPr="003E3419">
        <w:rPr>
          <w:b w:val="0"/>
          <w:sz w:val="28"/>
          <w:szCs w:val="28"/>
        </w:rPr>
        <w:t xml:space="preserve">Руководитель учреждения: </w:t>
      </w:r>
    </w:p>
    <w:p w:rsidR="00E17391" w:rsidRPr="005D5CFD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создаёт условия для организации питания детей; </w:t>
      </w:r>
    </w:p>
    <w:p w:rsidR="00F63110" w:rsidRDefault="005C7363" w:rsidP="005C7363">
      <w:pPr>
        <w:spacing w:after="13" w:line="27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91" w:rsidRPr="005D5CFD"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организацию питания детей в учреждении; </w:t>
      </w:r>
    </w:p>
    <w:p w:rsidR="00E17391" w:rsidRPr="005D5CFD" w:rsidRDefault="00E17391" w:rsidP="003E3419">
      <w:pPr>
        <w:spacing w:after="13" w:line="27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8.2.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по организации питания между заведующим, медицинским работником, работниками пищеблока, отражаются в должностной инструкции. </w:t>
      </w:r>
    </w:p>
    <w:p w:rsidR="00E17391" w:rsidRPr="005D5CFD" w:rsidRDefault="00E17391" w:rsidP="00E17391">
      <w:pPr>
        <w:spacing w:after="34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pStyle w:val="1"/>
        <w:ind w:left="10" w:right="10"/>
        <w:rPr>
          <w:sz w:val="28"/>
          <w:szCs w:val="28"/>
        </w:rPr>
      </w:pPr>
      <w:r w:rsidRPr="005D5CFD">
        <w:rPr>
          <w:sz w:val="28"/>
          <w:szCs w:val="28"/>
        </w:rPr>
        <w:t xml:space="preserve">Финансирование расходов на питание детей </w:t>
      </w:r>
    </w:p>
    <w:p w:rsidR="003E3419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9.1.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Расчёт финансирования расходов на питание детей в </w:t>
      </w:r>
      <w:r w:rsidR="003E3419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 </w:t>
      </w:r>
      <w:r w:rsidR="003E3419">
        <w:rPr>
          <w:rFonts w:ascii="Times New Roman" w:hAnsi="Times New Roman" w:cs="Times New Roman"/>
          <w:sz w:val="28"/>
          <w:szCs w:val="28"/>
        </w:rPr>
        <w:t xml:space="preserve">«Детский сад №47» </w:t>
      </w:r>
      <w:r w:rsidRPr="005D5CF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установленных норм питания и физиологических потребностей детей. </w:t>
      </w:r>
    </w:p>
    <w:p w:rsidR="003E3419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9.2.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>Финансирование расходов на питание осуществляется за счёт бюджетных средств</w:t>
      </w:r>
      <w:r w:rsidR="003E3419">
        <w:rPr>
          <w:rFonts w:ascii="Times New Roman" w:hAnsi="Times New Roman" w:cs="Times New Roman"/>
          <w:sz w:val="28"/>
          <w:szCs w:val="28"/>
        </w:rPr>
        <w:t xml:space="preserve"> и родительских взносов.</w:t>
      </w: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9.3.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="003E3419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 xml:space="preserve">БДОУ. </w:t>
      </w:r>
    </w:p>
    <w:p w:rsidR="00E17391" w:rsidRPr="005D5CFD" w:rsidRDefault="00E17391" w:rsidP="00E17391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391" w:rsidRPr="005D5CFD" w:rsidRDefault="00E17391" w:rsidP="00E17391">
      <w:pPr>
        <w:pStyle w:val="1"/>
        <w:ind w:left="360" w:right="156" w:hanging="360"/>
        <w:rPr>
          <w:sz w:val="28"/>
          <w:szCs w:val="28"/>
        </w:rPr>
      </w:pPr>
      <w:r w:rsidRPr="005D5CFD">
        <w:rPr>
          <w:sz w:val="28"/>
          <w:szCs w:val="28"/>
        </w:rPr>
        <w:lastRenderedPageBreak/>
        <w:t xml:space="preserve">Заключительные положения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10.1.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</w:t>
      </w:r>
      <w:r w:rsidR="003E3419">
        <w:rPr>
          <w:rFonts w:ascii="Times New Roman" w:hAnsi="Times New Roman" w:cs="Times New Roman"/>
          <w:sz w:val="28"/>
          <w:szCs w:val="28"/>
        </w:rPr>
        <w:t xml:space="preserve">, принимается на Педагогическом совете </w:t>
      </w:r>
      <w:r w:rsidRPr="005D5CFD">
        <w:rPr>
          <w:rFonts w:ascii="Times New Roman" w:hAnsi="Times New Roman" w:cs="Times New Roman"/>
          <w:sz w:val="28"/>
          <w:szCs w:val="28"/>
        </w:rPr>
        <w:t xml:space="preserve"> и утверждается приказом заведующего </w:t>
      </w:r>
      <w:r w:rsidR="003E3419">
        <w:rPr>
          <w:rFonts w:ascii="Times New Roman" w:hAnsi="Times New Roman" w:cs="Times New Roman"/>
          <w:sz w:val="28"/>
          <w:szCs w:val="28"/>
        </w:rPr>
        <w:t>М</w:t>
      </w:r>
      <w:r w:rsidRPr="005D5CFD">
        <w:rPr>
          <w:rFonts w:ascii="Times New Roman" w:hAnsi="Times New Roman" w:cs="Times New Roman"/>
          <w:sz w:val="28"/>
          <w:szCs w:val="28"/>
        </w:rPr>
        <w:t>БДОУ</w:t>
      </w:r>
      <w:r w:rsidR="003E3419">
        <w:rPr>
          <w:rFonts w:ascii="Times New Roman" w:hAnsi="Times New Roman" w:cs="Times New Roman"/>
          <w:sz w:val="28"/>
          <w:szCs w:val="28"/>
        </w:rPr>
        <w:t xml:space="preserve"> «Детский сад №47»</w:t>
      </w:r>
      <w:r w:rsidRPr="005D5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10.2.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РФ. </w:t>
      </w:r>
    </w:p>
    <w:p w:rsidR="00E17391" w:rsidRPr="005D5CFD" w:rsidRDefault="00E17391" w:rsidP="00E17391">
      <w:pPr>
        <w:tabs>
          <w:tab w:val="center" w:pos="3450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10.3.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eastAsia="Arial" w:hAnsi="Times New Roman" w:cs="Times New Roman"/>
          <w:sz w:val="28"/>
          <w:szCs w:val="28"/>
        </w:rPr>
        <w:tab/>
      </w:r>
      <w:r w:rsidRPr="005D5CFD">
        <w:rPr>
          <w:rFonts w:ascii="Times New Roman" w:hAnsi="Times New Roman" w:cs="Times New Roman"/>
          <w:sz w:val="28"/>
          <w:szCs w:val="28"/>
        </w:rPr>
        <w:t xml:space="preserve">Положение принимается на неопределенный срок.  </w:t>
      </w:r>
    </w:p>
    <w:p w:rsidR="00E17391" w:rsidRPr="005D5CFD" w:rsidRDefault="00E17391" w:rsidP="00E17391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>10.4.</w:t>
      </w:r>
      <w:r w:rsidRPr="005D5CF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D5CFD">
        <w:rPr>
          <w:rFonts w:ascii="Times New Roman" w:hAnsi="Times New Roman" w:cs="Times New Roman"/>
          <w:sz w:val="28"/>
          <w:szCs w:val="28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E17391" w:rsidRPr="005D5CFD" w:rsidRDefault="00E17391" w:rsidP="00E1739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D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1" w:rsidRPr="005D5CFD" w:rsidRDefault="00E17391" w:rsidP="00E1739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FD" w:rsidRDefault="005D5CFD" w:rsidP="00265F15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sectPr w:rsidR="005D5CFD" w:rsidSect="000C0A6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71"/>
    <w:multiLevelType w:val="multilevel"/>
    <w:tmpl w:val="A20073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487D"/>
    <w:multiLevelType w:val="multilevel"/>
    <w:tmpl w:val="4FF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D26BD1"/>
    <w:multiLevelType w:val="hybridMultilevel"/>
    <w:tmpl w:val="32C417EC"/>
    <w:lvl w:ilvl="0" w:tplc="2B082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F2AF7"/>
    <w:multiLevelType w:val="hybridMultilevel"/>
    <w:tmpl w:val="FFFFFFFF"/>
    <w:lvl w:ilvl="0" w:tplc="2162FA3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6B2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CA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8A5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8C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CE8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8CF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F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EE0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A37AF"/>
    <w:multiLevelType w:val="hybridMultilevel"/>
    <w:tmpl w:val="BF08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4788"/>
    <w:multiLevelType w:val="hybridMultilevel"/>
    <w:tmpl w:val="CD6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7D88"/>
    <w:multiLevelType w:val="hybridMultilevel"/>
    <w:tmpl w:val="47D2D246"/>
    <w:lvl w:ilvl="0" w:tplc="3F343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5291"/>
    <w:multiLevelType w:val="hybridMultilevel"/>
    <w:tmpl w:val="FFFFFFFF"/>
    <w:lvl w:ilvl="0" w:tplc="B62E7DD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B1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E9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637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A92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CF9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2DE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CE3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C51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112935"/>
    <w:multiLevelType w:val="hybridMultilevel"/>
    <w:tmpl w:val="F2765EEC"/>
    <w:lvl w:ilvl="0" w:tplc="0890CFA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283E7E"/>
    <w:multiLevelType w:val="multilevel"/>
    <w:tmpl w:val="64EE83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C320FF"/>
    <w:multiLevelType w:val="hybridMultilevel"/>
    <w:tmpl w:val="FFFFFFFF"/>
    <w:lvl w:ilvl="0" w:tplc="2D50C1D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2B8E6">
      <w:start w:val="1"/>
      <w:numFmt w:val="lowerLetter"/>
      <w:lvlText w:val="%2"/>
      <w:lvlJc w:val="left"/>
      <w:pPr>
        <w:ind w:left="3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A61F6">
      <w:start w:val="1"/>
      <w:numFmt w:val="lowerRoman"/>
      <w:lvlText w:val="%3"/>
      <w:lvlJc w:val="left"/>
      <w:pPr>
        <w:ind w:left="3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63334">
      <w:start w:val="1"/>
      <w:numFmt w:val="decimal"/>
      <w:lvlText w:val="%4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4561A">
      <w:start w:val="1"/>
      <w:numFmt w:val="lowerLetter"/>
      <w:lvlText w:val="%5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C0052">
      <w:start w:val="1"/>
      <w:numFmt w:val="lowerRoman"/>
      <w:lvlText w:val="%6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83C4A">
      <w:start w:val="1"/>
      <w:numFmt w:val="decimal"/>
      <w:lvlText w:val="%7"/>
      <w:lvlJc w:val="left"/>
      <w:pPr>
        <w:ind w:left="6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8C878">
      <w:start w:val="1"/>
      <w:numFmt w:val="lowerLetter"/>
      <w:lvlText w:val="%8"/>
      <w:lvlJc w:val="left"/>
      <w:pPr>
        <w:ind w:left="7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46B2">
      <w:start w:val="1"/>
      <w:numFmt w:val="lowerRoman"/>
      <w:lvlText w:val="%9"/>
      <w:lvlJc w:val="left"/>
      <w:pPr>
        <w:ind w:left="8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94400B"/>
    <w:multiLevelType w:val="hybridMultilevel"/>
    <w:tmpl w:val="FFFFFFFF"/>
    <w:lvl w:ilvl="0" w:tplc="4822965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255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4EE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0B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65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877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ED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284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64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447685"/>
    <w:multiLevelType w:val="hybridMultilevel"/>
    <w:tmpl w:val="C1D4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7C32"/>
    <w:multiLevelType w:val="multilevel"/>
    <w:tmpl w:val="6562D5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7E61AB"/>
    <w:multiLevelType w:val="hybridMultilevel"/>
    <w:tmpl w:val="CB10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1DA6"/>
    <w:multiLevelType w:val="multilevel"/>
    <w:tmpl w:val="E41E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803942"/>
    <w:multiLevelType w:val="hybridMultilevel"/>
    <w:tmpl w:val="FFFFFFFF"/>
    <w:lvl w:ilvl="0" w:tplc="8FECBB3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8C6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AD1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093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52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6E5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A55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6E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A62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AF2570"/>
    <w:multiLevelType w:val="hybridMultilevel"/>
    <w:tmpl w:val="FFFFFFFF"/>
    <w:lvl w:ilvl="0" w:tplc="EBACC2F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4BE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F2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6D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E55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C01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3F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E6C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28E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1C0A07"/>
    <w:multiLevelType w:val="hybridMultilevel"/>
    <w:tmpl w:val="9C447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F73808"/>
    <w:multiLevelType w:val="multilevel"/>
    <w:tmpl w:val="E41EE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E918E2"/>
    <w:multiLevelType w:val="hybridMultilevel"/>
    <w:tmpl w:val="FFFFFFFF"/>
    <w:lvl w:ilvl="0" w:tplc="8C64832A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6FB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CBF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C5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004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88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6A6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04B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8EA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CA5299"/>
    <w:multiLevelType w:val="hybridMultilevel"/>
    <w:tmpl w:val="FFFFFFFF"/>
    <w:lvl w:ilvl="0" w:tplc="D9B6B5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A37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00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AD8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E33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BA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E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E18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8AC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D60B5C"/>
    <w:multiLevelType w:val="multilevel"/>
    <w:tmpl w:val="DBBC35A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190910"/>
    <w:multiLevelType w:val="hybridMultilevel"/>
    <w:tmpl w:val="CC36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242A5"/>
    <w:multiLevelType w:val="multilevel"/>
    <w:tmpl w:val="02B8AF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5"/>
  </w:num>
  <w:num w:numId="8">
    <w:abstractNumId w:val="18"/>
  </w:num>
  <w:num w:numId="9">
    <w:abstractNumId w:val="19"/>
  </w:num>
  <w:num w:numId="10">
    <w:abstractNumId w:val="8"/>
  </w:num>
  <w:num w:numId="11">
    <w:abstractNumId w:val="2"/>
  </w:num>
  <w:num w:numId="12">
    <w:abstractNumId w:val="23"/>
  </w:num>
  <w:num w:numId="13">
    <w:abstractNumId w:val="3"/>
  </w:num>
  <w:num w:numId="14">
    <w:abstractNumId w:val="9"/>
  </w:num>
  <w:num w:numId="15">
    <w:abstractNumId w:val="21"/>
  </w:num>
  <w:num w:numId="16">
    <w:abstractNumId w:val="0"/>
  </w:num>
  <w:num w:numId="17">
    <w:abstractNumId w:val="24"/>
  </w:num>
  <w:num w:numId="18">
    <w:abstractNumId w:val="17"/>
  </w:num>
  <w:num w:numId="19">
    <w:abstractNumId w:val="13"/>
  </w:num>
  <w:num w:numId="20">
    <w:abstractNumId w:val="11"/>
  </w:num>
  <w:num w:numId="21">
    <w:abstractNumId w:val="22"/>
  </w:num>
  <w:num w:numId="22">
    <w:abstractNumId w:val="16"/>
  </w:num>
  <w:num w:numId="23">
    <w:abstractNumId w:val="20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A"/>
    <w:rsid w:val="0005749D"/>
    <w:rsid w:val="000649BA"/>
    <w:rsid w:val="00065D40"/>
    <w:rsid w:val="00090E44"/>
    <w:rsid w:val="00095742"/>
    <w:rsid w:val="000973EE"/>
    <w:rsid w:val="000C07F1"/>
    <w:rsid w:val="000C0A6A"/>
    <w:rsid w:val="000D487B"/>
    <w:rsid w:val="000E60CB"/>
    <w:rsid w:val="000E7D32"/>
    <w:rsid w:val="00110FD5"/>
    <w:rsid w:val="00112A71"/>
    <w:rsid w:val="00115975"/>
    <w:rsid w:val="00127BD4"/>
    <w:rsid w:val="00150E87"/>
    <w:rsid w:val="001649EC"/>
    <w:rsid w:val="0017494E"/>
    <w:rsid w:val="001A2B05"/>
    <w:rsid w:val="001B073A"/>
    <w:rsid w:val="002021D4"/>
    <w:rsid w:val="002246A0"/>
    <w:rsid w:val="00234811"/>
    <w:rsid w:val="002459B1"/>
    <w:rsid w:val="00262A1E"/>
    <w:rsid w:val="00265F15"/>
    <w:rsid w:val="0027458E"/>
    <w:rsid w:val="003552A5"/>
    <w:rsid w:val="00363165"/>
    <w:rsid w:val="00373E66"/>
    <w:rsid w:val="0039631F"/>
    <w:rsid w:val="003A0930"/>
    <w:rsid w:val="003B0F31"/>
    <w:rsid w:val="003C1EE5"/>
    <w:rsid w:val="003E3419"/>
    <w:rsid w:val="00441514"/>
    <w:rsid w:val="004637DC"/>
    <w:rsid w:val="004738FC"/>
    <w:rsid w:val="00492D99"/>
    <w:rsid w:val="004A575B"/>
    <w:rsid w:val="004D6EEA"/>
    <w:rsid w:val="004F5201"/>
    <w:rsid w:val="00507F95"/>
    <w:rsid w:val="00520E8D"/>
    <w:rsid w:val="00523C01"/>
    <w:rsid w:val="00527ACC"/>
    <w:rsid w:val="005306E5"/>
    <w:rsid w:val="00534403"/>
    <w:rsid w:val="005507B5"/>
    <w:rsid w:val="005B1161"/>
    <w:rsid w:val="005B522F"/>
    <w:rsid w:val="005C7363"/>
    <w:rsid w:val="005D5CFD"/>
    <w:rsid w:val="005E4BC0"/>
    <w:rsid w:val="005E68F3"/>
    <w:rsid w:val="00610249"/>
    <w:rsid w:val="0064131D"/>
    <w:rsid w:val="00650E30"/>
    <w:rsid w:val="0067443F"/>
    <w:rsid w:val="006B047E"/>
    <w:rsid w:val="006F18E6"/>
    <w:rsid w:val="006F788A"/>
    <w:rsid w:val="00740BD4"/>
    <w:rsid w:val="00742FC5"/>
    <w:rsid w:val="0077173B"/>
    <w:rsid w:val="00783C58"/>
    <w:rsid w:val="00787B99"/>
    <w:rsid w:val="0079082C"/>
    <w:rsid w:val="007A05DD"/>
    <w:rsid w:val="007B29C0"/>
    <w:rsid w:val="007B5676"/>
    <w:rsid w:val="007E3750"/>
    <w:rsid w:val="007F58EA"/>
    <w:rsid w:val="008001F8"/>
    <w:rsid w:val="008076DD"/>
    <w:rsid w:val="00831778"/>
    <w:rsid w:val="00834139"/>
    <w:rsid w:val="0083477F"/>
    <w:rsid w:val="00855BB4"/>
    <w:rsid w:val="0088588F"/>
    <w:rsid w:val="00897994"/>
    <w:rsid w:val="008A451F"/>
    <w:rsid w:val="008A5929"/>
    <w:rsid w:val="008B6BD3"/>
    <w:rsid w:val="008D4DE4"/>
    <w:rsid w:val="008E27A9"/>
    <w:rsid w:val="0090098D"/>
    <w:rsid w:val="00920548"/>
    <w:rsid w:val="00944ACC"/>
    <w:rsid w:val="00977F89"/>
    <w:rsid w:val="00987890"/>
    <w:rsid w:val="009900C9"/>
    <w:rsid w:val="009B5D32"/>
    <w:rsid w:val="009C5A2B"/>
    <w:rsid w:val="009D1014"/>
    <w:rsid w:val="00A02B9C"/>
    <w:rsid w:val="00A073AB"/>
    <w:rsid w:val="00A13176"/>
    <w:rsid w:val="00A13314"/>
    <w:rsid w:val="00A135DD"/>
    <w:rsid w:val="00A23FC7"/>
    <w:rsid w:val="00A5467B"/>
    <w:rsid w:val="00A912D8"/>
    <w:rsid w:val="00A9300F"/>
    <w:rsid w:val="00A95B16"/>
    <w:rsid w:val="00AA23F1"/>
    <w:rsid w:val="00AC0BE4"/>
    <w:rsid w:val="00AC6641"/>
    <w:rsid w:val="00AE07BB"/>
    <w:rsid w:val="00AE576B"/>
    <w:rsid w:val="00B14057"/>
    <w:rsid w:val="00B24B89"/>
    <w:rsid w:val="00B34635"/>
    <w:rsid w:val="00B42FDD"/>
    <w:rsid w:val="00B50BDD"/>
    <w:rsid w:val="00B946C9"/>
    <w:rsid w:val="00B9503F"/>
    <w:rsid w:val="00BA7046"/>
    <w:rsid w:val="00BB69A3"/>
    <w:rsid w:val="00BC70CF"/>
    <w:rsid w:val="00BD7482"/>
    <w:rsid w:val="00BE38E8"/>
    <w:rsid w:val="00BE7B1F"/>
    <w:rsid w:val="00BF71D7"/>
    <w:rsid w:val="00C273A8"/>
    <w:rsid w:val="00C34C8F"/>
    <w:rsid w:val="00C41168"/>
    <w:rsid w:val="00C6429D"/>
    <w:rsid w:val="00C705DB"/>
    <w:rsid w:val="00C958E5"/>
    <w:rsid w:val="00CE69AF"/>
    <w:rsid w:val="00D1284F"/>
    <w:rsid w:val="00D53C57"/>
    <w:rsid w:val="00D67892"/>
    <w:rsid w:val="00D96B3B"/>
    <w:rsid w:val="00DA5285"/>
    <w:rsid w:val="00DC07C1"/>
    <w:rsid w:val="00DC4B0C"/>
    <w:rsid w:val="00DE3580"/>
    <w:rsid w:val="00DF56BB"/>
    <w:rsid w:val="00E10797"/>
    <w:rsid w:val="00E17391"/>
    <w:rsid w:val="00E3043F"/>
    <w:rsid w:val="00E3236F"/>
    <w:rsid w:val="00E334CF"/>
    <w:rsid w:val="00E41DA7"/>
    <w:rsid w:val="00E91D0D"/>
    <w:rsid w:val="00E9378A"/>
    <w:rsid w:val="00EA4648"/>
    <w:rsid w:val="00EB2909"/>
    <w:rsid w:val="00EE074E"/>
    <w:rsid w:val="00F07ADF"/>
    <w:rsid w:val="00F371BE"/>
    <w:rsid w:val="00F60C74"/>
    <w:rsid w:val="00F63110"/>
    <w:rsid w:val="00FA5F60"/>
    <w:rsid w:val="00FB67B0"/>
    <w:rsid w:val="00FC38F5"/>
    <w:rsid w:val="00FC4C37"/>
    <w:rsid w:val="00FC66E1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D5CFD"/>
    <w:pPr>
      <w:keepNext/>
      <w:keepLines/>
      <w:numPr>
        <w:numId w:val="25"/>
      </w:numPr>
      <w:spacing w:after="22" w:line="259" w:lineRule="auto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E4"/>
    <w:pPr>
      <w:ind w:left="720"/>
      <w:contextualSpacing/>
    </w:pPr>
  </w:style>
  <w:style w:type="paragraph" w:styleId="a4">
    <w:name w:val="No Spacing"/>
    <w:uiPriority w:val="1"/>
    <w:qFormat/>
    <w:rsid w:val="00920548"/>
    <w:pPr>
      <w:spacing w:after="0" w:line="240" w:lineRule="auto"/>
    </w:pPr>
  </w:style>
  <w:style w:type="table" w:styleId="a5">
    <w:name w:val="Table Grid"/>
    <w:basedOn w:val="a1"/>
    <w:uiPriority w:val="59"/>
    <w:rsid w:val="0037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55BB4"/>
  </w:style>
  <w:style w:type="character" w:styleId="a6">
    <w:name w:val="Hyperlink"/>
    <w:basedOn w:val="a0"/>
    <w:uiPriority w:val="99"/>
    <w:semiHidden/>
    <w:unhideWhenUsed/>
    <w:rsid w:val="00855B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CFD"/>
    <w:rPr>
      <w:rFonts w:ascii="Times New Roman" w:eastAsia="Times New Roman" w:hAnsi="Times New Roman" w:cs="Times New Roman"/>
      <w:b/>
      <w:color w:val="000000"/>
      <w:kern w:val="2"/>
      <w:sz w:val="24"/>
      <w:lang w:eastAsia="ru-RU"/>
      <w14:ligatures w14:val="standardContextual"/>
    </w:rPr>
  </w:style>
  <w:style w:type="paragraph" w:styleId="a7">
    <w:name w:val="Balloon Text"/>
    <w:basedOn w:val="a"/>
    <w:link w:val="a8"/>
    <w:uiPriority w:val="99"/>
    <w:semiHidden/>
    <w:unhideWhenUsed/>
    <w:rsid w:val="000C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D5CFD"/>
    <w:pPr>
      <w:keepNext/>
      <w:keepLines/>
      <w:numPr>
        <w:numId w:val="25"/>
      </w:numPr>
      <w:spacing w:after="22" w:line="259" w:lineRule="auto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E4"/>
    <w:pPr>
      <w:ind w:left="720"/>
      <w:contextualSpacing/>
    </w:pPr>
  </w:style>
  <w:style w:type="paragraph" w:styleId="a4">
    <w:name w:val="No Spacing"/>
    <w:uiPriority w:val="1"/>
    <w:qFormat/>
    <w:rsid w:val="00920548"/>
    <w:pPr>
      <w:spacing w:after="0" w:line="240" w:lineRule="auto"/>
    </w:pPr>
  </w:style>
  <w:style w:type="table" w:styleId="a5">
    <w:name w:val="Table Grid"/>
    <w:basedOn w:val="a1"/>
    <w:uiPriority w:val="59"/>
    <w:rsid w:val="0037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55BB4"/>
  </w:style>
  <w:style w:type="character" w:styleId="a6">
    <w:name w:val="Hyperlink"/>
    <w:basedOn w:val="a0"/>
    <w:uiPriority w:val="99"/>
    <w:semiHidden/>
    <w:unhideWhenUsed/>
    <w:rsid w:val="00855B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CFD"/>
    <w:rPr>
      <w:rFonts w:ascii="Times New Roman" w:eastAsia="Times New Roman" w:hAnsi="Times New Roman" w:cs="Times New Roman"/>
      <w:b/>
      <w:color w:val="000000"/>
      <w:kern w:val="2"/>
      <w:sz w:val="24"/>
      <w:lang w:eastAsia="ru-RU"/>
      <w14:ligatures w14:val="standardContextual"/>
    </w:rPr>
  </w:style>
  <w:style w:type="paragraph" w:styleId="a7">
    <w:name w:val="Balloon Text"/>
    <w:basedOn w:val="a"/>
    <w:link w:val="a8"/>
    <w:uiPriority w:val="99"/>
    <w:semiHidden/>
    <w:unhideWhenUsed/>
    <w:rsid w:val="000C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2024-01-30T10:04:00Z</cp:lastPrinted>
  <dcterms:created xsi:type="dcterms:W3CDTF">2024-01-24T09:04:00Z</dcterms:created>
  <dcterms:modified xsi:type="dcterms:W3CDTF">2024-01-30T10:07:00Z</dcterms:modified>
</cp:coreProperties>
</file>