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8B" w:rsidRPr="00E9748B" w:rsidRDefault="00E9748B" w:rsidP="00E9748B">
      <w:pPr>
        <w:pStyle w:val="1"/>
        <w:ind w:firstLine="425"/>
        <w:contextualSpacing/>
        <w:jc w:val="center"/>
        <w:rPr>
          <w:rFonts w:ascii="Times New Roman" w:hAnsi="Times New Roman" w:cs="Times New Roman"/>
          <w:color w:val="auto"/>
        </w:rPr>
      </w:pPr>
      <w:r w:rsidRPr="00E9748B">
        <w:rPr>
          <w:rFonts w:ascii="Times New Roman" w:hAnsi="Times New Roman" w:cs="Times New Roman"/>
          <w:color w:val="auto"/>
        </w:rPr>
        <w:t>Паспорт познай комнаты МБДОУ «Детский сад № 47»</w:t>
      </w:r>
    </w:p>
    <w:p w:rsidR="00E9748B" w:rsidRPr="00E9748B" w:rsidRDefault="00E9748B" w:rsidP="00E9748B">
      <w:pPr>
        <w:pStyle w:val="a3"/>
        <w:ind w:firstLine="425"/>
        <w:contextualSpacing/>
        <w:jc w:val="both"/>
        <w:rPr>
          <w:sz w:val="28"/>
          <w:szCs w:val="28"/>
        </w:rPr>
      </w:pPr>
      <w:r w:rsidRPr="00E9748B">
        <w:rPr>
          <w:rStyle w:val="a4"/>
          <w:rFonts w:eastAsiaTheme="majorEastAsia"/>
          <w:sz w:val="28"/>
          <w:szCs w:val="28"/>
        </w:rPr>
        <w:t xml:space="preserve">Название: </w:t>
      </w:r>
      <w:r w:rsidRPr="00E9748B">
        <w:rPr>
          <w:rStyle w:val="a4"/>
          <w:rFonts w:eastAsiaTheme="majorEastAsia"/>
          <w:b w:val="0"/>
          <w:sz w:val="28"/>
          <w:szCs w:val="28"/>
        </w:rPr>
        <w:t>ПОЗНАЙ КОМНАТА.</w:t>
      </w:r>
      <w:r w:rsidRPr="00E9748B">
        <w:rPr>
          <w:sz w:val="28"/>
          <w:szCs w:val="28"/>
        </w:rPr>
        <w:t xml:space="preserve"> На базе МБДОУ «Детский сад № 47».</w:t>
      </w:r>
    </w:p>
    <w:p w:rsidR="00E9748B" w:rsidRPr="00E9748B" w:rsidRDefault="00E9748B" w:rsidP="00E9748B">
      <w:pPr>
        <w:pStyle w:val="a3"/>
        <w:ind w:firstLine="425"/>
        <w:contextualSpacing/>
        <w:jc w:val="both"/>
        <w:rPr>
          <w:sz w:val="28"/>
          <w:szCs w:val="28"/>
        </w:rPr>
      </w:pPr>
      <w:r w:rsidRPr="00E9748B">
        <w:rPr>
          <w:rStyle w:val="a4"/>
          <w:rFonts w:eastAsiaTheme="majorEastAsia"/>
          <w:sz w:val="28"/>
          <w:szCs w:val="28"/>
        </w:rPr>
        <w:t>Дата открытия музея:</w:t>
      </w:r>
      <w:r w:rsidRPr="00E9748B">
        <w:rPr>
          <w:sz w:val="28"/>
          <w:szCs w:val="28"/>
        </w:rPr>
        <w:t xml:space="preserve"> 01 сентября  2023 года</w:t>
      </w:r>
    </w:p>
    <w:p w:rsidR="00E9748B" w:rsidRPr="00E9748B" w:rsidRDefault="00E9748B" w:rsidP="00E9748B">
      <w:pPr>
        <w:pStyle w:val="a3"/>
        <w:ind w:firstLine="425"/>
        <w:contextualSpacing/>
        <w:jc w:val="both"/>
        <w:rPr>
          <w:sz w:val="28"/>
          <w:szCs w:val="28"/>
        </w:rPr>
      </w:pPr>
      <w:r w:rsidRPr="00E9748B">
        <w:rPr>
          <w:rStyle w:val="a4"/>
          <w:rFonts w:eastAsiaTheme="majorEastAsia"/>
          <w:sz w:val="28"/>
          <w:szCs w:val="28"/>
        </w:rPr>
        <w:t xml:space="preserve">Характеристика помещения: </w:t>
      </w:r>
      <w:r w:rsidRPr="00E9748B">
        <w:rPr>
          <w:sz w:val="28"/>
          <w:szCs w:val="28"/>
        </w:rPr>
        <w:t xml:space="preserve">под познай комнату выделено групповое помещение детского сада по адресу </w:t>
      </w:r>
      <w:proofErr w:type="spellStart"/>
      <w:r w:rsidRPr="00E9748B">
        <w:rPr>
          <w:sz w:val="28"/>
          <w:szCs w:val="28"/>
        </w:rPr>
        <w:t>г</w:t>
      </w:r>
      <w:proofErr w:type="gramStart"/>
      <w:r w:rsidRPr="00E9748B">
        <w:rPr>
          <w:sz w:val="28"/>
          <w:szCs w:val="28"/>
        </w:rPr>
        <w:t>.С</w:t>
      </w:r>
      <w:proofErr w:type="gramEnd"/>
      <w:r w:rsidRPr="00E9748B">
        <w:rPr>
          <w:sz w:val="28"/>
          <w:szCs w:val="28"/>
        </w:rPr>
        <w:t>еверск</w:t>
      </w:r>
      <w:proofErr w:type="spellEnd"/>
      <w:r w:rsidRPr="00E9748B">
        <w:rPr>
          <w:sz w:val="28"/>
          <w:szCs w:val="28"/>
        </w:rPr>
        <w:t xml:space="preserve"> ул. Калинина д.28.   </w:t>
      </w:r>
    </w:p>
    <w:p w:rsidR="00E9748B" w:rsidRPr="00E9748B" w:rsidRDefault="00E9748B" w:rsidP="00E9748B">
      <w:pPr>
        <w:pStyle w:val="a3"/>
        <w:ind w:firstLine="425"/>
        <w:contextualSpacing/>
        <w:jc w:val="both"/>
        <w:rPr>
          <w:sz w:val="28"/>
          <w:szCs w:val="28"/>
        </w:rPr>
      </w:pPr>
      <w:r w:rsidRPr="00E9748B">
        <w:rPr>
          <w:rStyle w:val="a4"/>
          <w:rFonts w:eastAsiaTheme="majorEastAsia"/>
          <w:sz w:val="28"/>
          <w:szCs w:val="28"/>
        </w:rPr>
        <w:t>Адрес:</w:t>
      </w:r>
      <w:r w:rsidRPr="00E9748B">
        <w:rPr>
          <w:sz w:val="28"/>
          <w:szCs w:val="28"/>
        </w:rPr>
        <w:t xml:space="preserve"> </w:t>
      </w:r>
      <w:proofErr w:type="spellStart"/>
      <w:r w:rsidRPr="00E9748B">
        <w:rPr>
          <w:sz w:val="28"/>
          <w:szCs w:val="28"/>
        </w:rPr>
        <w:t>г</w:t>
      </w:r>
      <w:proofErr w:type="gramStart"/>
      <w:r w:rsidRPr="00E9748B">
        <w:rPr>
          <w:sz w:val="28"/>
          <w:szCs w:val="28"/>
        </w:rPr>
        <w:t>.С</w:t>
      </w:r>
      <w:proofErr w:type="gramEnd"/>
      <w:r w:rsidRPr="00E9748B">
        <w:rPr>
          <w:sz w:val="28"/>
          <w:szCs w:val="28"/>
        </w:rPr>
        <w:t>еверск</w:t>
      </w:r>
      <w:proofErr w:type="spellEnd"/>
      <w:r w:rsidRPr="00E9748B">
        <w:rPr>
          <w:sz w:val="28"/>
          <w:szCs w:val="28"/>
        </w:rPr>
        <w:t xml:space="preserve"> ул. Калинина д.28</w:t>
      </w:r>
    </w:p>
    <w:p w:rsidR="00E9748B" w:rsidRPr="00E9748B" w:rsidRDefault="00E9748B" w:rsidP="00E9748B">
      <w:pPr>
        <w:pStyle w:val="a3"/>
        <w:ind w:firstLine="425"/>
        <w:contextualSpacing/>
        <w:jc w:val="both"/>
        <w:rPr>
          <w:sz w:val="28"/>
          <w:szCs w:val="28"/>
        </w:rPr>
      </w:pPr>
      <w:r w:rsidRPr="00E9748B">
        <w:rPr>
          <w:rStyle w:val="a4"/>
          <w:rFonts w:eastAsiaTheme="majorEastAsia"/>
          <w:sz w:val="28"/>
          <w:szCs w:val="28"/>
        </w:rPr>
        <w:t xml:space="preserve">Телефон: </w:t>
      </w:r>
      <w:r w:rsidRPr="00E9748B">
        <w:rPr>
          <w:sz w:val="28"/>
          <w:szCs w:val="28"/>
        </w:rPr>
        <w:t>52-61-43</w:t>
      </w:r>
    </w:p>
    <w:p w:rsidR="00283C64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нужна сенсорная комната в детском саду</w:t>
      </w:r>
    </w:p>
    <w:p w:rsidR="00283C64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сенсорной комнаты перед обычными занятиями </w:t>
      </w:r>
    </w:p>
    <w:p w:rsidR="00CE6F53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сенсорных комнатах в МБДОУ «Детский сад № 47», </w:t>
      </w:r>
      <w:r w:rsidR="00680F06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на постоянной основе и включены в календарное планирование. Занятия </w:t>
      </w:r>
      <w:proofErr w:type="gramStart"/>
      <w:r w:rsidR="00680F06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познай</w:t>
      </w:r>
      <w:proofErr w:type="gramEnd"/>
      <w:r w:rsidR="00680F06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 </w:t>
      </w: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зарекомендовали себя как универсальный и эффективный метод для развития и воспитания подрастающего поколения. </w:t>
      </w:r>
    </w:p>
    <w:p w:rsidR="00CE6F53" w:rsidRPr="00E9748B" w:rsidRDefault="00CE6F53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proofErr w:type="gramStart"/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познай</w:t>
      </w:r>
      <w:proofErr w:type="gramEnd"/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комнате большое внимание уделяют группы с ОВЗ:</w:t>
      </w:r>
    </w:p>
    <w:p w:rsidR="00CE6F53" w:rsidRPr="00E9748B" w:rsidRDefault="00CE6F53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аутичные дети устанавливают контакт с педагогом, а затем и со сверстниками, учатся взаимодействию и приобретают необходимые для обучения и развития навыки.</w:t>
      </w:r>
    </w:p>
    <w:p w:rsidR="00CE6F53" w:rsidRPr="00E9748B" w:rsidRDefault="00CE6F53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 сниженной мотивацией к взаимодействию и обучению, потерей внимания и замкнутостью легко активируют эмоциональный фон, проявляют интерес к обучению и общению со сверстниками и воспитателями.</w:t>
      </w:r>
    </w:p>
    <w:p w:rsidR="00283C64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</w:t>
      </w:r>
      <w:proofErr w:type="spellStart"/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дети с синдромом дефицита внимания в сенсорных комнатах ведут себя более сдержанно и могут концентрироваться на деталях, избавляются от стресса и полноценно расслабляются в физическом</w:t>
      </w:r>
      <w:r w:rsidR="00CE6F53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эмоциональном плане.</w:t>
      </w:r>
    </w:p>
    <w:p w:rsidR="00283C64" w:rsidRPr="00E9748B" w:rsidRDefault="00CE6F53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3C64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собенности </w:t>
      </w: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сенсорной</w:t>
      </w:r>
      <w:r w:rsidR="00283C64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комнаты</w:t>
      </w: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283C64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универсальным инструментом для комплексной коррекции физических и психологических расстройств у детей </w:t>
      </w: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  <w:r w:rsidR="00283C64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проводятся в форме игры, а элементы стимуляции отдельных качеств и чувств чередуются с релаксацией, благодаря чему они без усилий обогащают чувственные и физические способности. </w:t>
      </w:r>
    </w:p>
    <w:p w:rsidR="00283C64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3"/>
      <w:bookmarkStart w:id="1" w:name="4"/>
      <w:bookmarkEnd w:id="0"/>
      <w:bookmarkEnd w:id="1"/>
      <w:r w:rsidRPr="00E9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Зонирование сенсорной комнаты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5"/>
      <w:bookmarkEnd w:id="2"/>
      <w:r w:rsidRPr="00E9748B">
        <w:rPr>
          <w:rFonts w:ascii="Times New Roman" w:hAnsi="Times New Roman" w:cs="Times New Roman"/>
          <w:sz w:val="28"/>
          <w:szCs w:val="28"/>
        </w:rPr>
        <w:t>1) познавательное развитие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2) художественно-эстетическое развитие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3) социально-коммуникативное развитие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4) речевое развитие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 xml:space="preserve">1) опытническая деятельность: микроскопы, лупа, фонарики, природный материал, для игр с водой и песком; 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 xml:space="preserve">Зимний сад: наблюдение за ростом растений, уход за растениями 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 xml:space="preserve">Центр сенсорного развития: балансиры, дорожки с разными поверхностями и наполнениями, различные тактильные мешочки, шумящие </w:t>
      </w:r>
      <w:r w:rsidRPr="00E9748B">
        <w:rPr>
          <w:rFonts w:ascii="Times New Roman" w:hAnsi="Times New Roman" w:cs="Times New Roman"/>
          <w:sz w:val="28"/>
          <w:szCs w:val="28"/>
        </w:rPr>
        <w:lastRenderedPageBreak/>
        <w:t>коробочки, разноцветные трубочки, сухой бассейн, кресло-мешок. Сенсорные коробки. Сенсорная стена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48B">
        <w:rPr>
          <w:rFonts w:ascii="Times New Roman" w:hAnsi="Times New Roman" w:cs="Times New Roman"/>
          <w:sz w:val="28"/>
          <w:szCs w:val="28"/>
        </w:rPr>
        <w:t>Археологический центр: коробка с песком, имитация скелетов, кисточки; глиняные черепки; минералы; камни, ракушки</w:t>
      </w:r>
      <w:proofErr w:type="gramEnd"/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Звездное небо, планеты (можно сделать в спальне – темная комната)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Энциклопедии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48B">
        <w:rPr>
          <w:rFonts w:ascii="Times New Roman" w:hAnsi="Times New Roman" w:cs="Times New Roman"/>
          <w:sz w:val="28"/>
          <w:szCs w:val="28"/>
        </w:rPr>
        <w:t>2) природный материал, бросовый материал, штампы, краски, карандаши, печатки, губки, палочки и т.п.</w:t>
      </w:r>
      <w:proofErr w:type="gramEnd"/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Проигрыватель с пластинками, фильмоскоп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3) центр туризма: палатка, имитация костра, различные веревки, рюкзаку, дождевик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Мягкие модули, «цветной дождь»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Тематические ширмы (например, «банк» - центр финансовой грамотности)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Театр эмоций (картонные заготовки кукол с пустым лицом – ребенок сам определяет эмоцию, рисует ее и обыгрывает)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Национальные костюмы или куклы. Макет русской избы. Утварь и виды кухонь разных национальностей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4) центр развития речевого дыхания: трубочки, перышки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 xml:space="preserve">Магнитная доска с буквами, сухой бассейн с манкой и трафареты букв, </w:t>
      </w:r>
      <w:proofErr w:type="spellStart"/>
      <w:r w:rsidRPr="00E9748B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E9748B">
        <w:rPr>
          <w:rFonts w:ascii="Times New Roman" w:hAnsi="Times New Roman" w:cs="Times New Roman"/>
          <w:sz w:val="28"/>
          <w:szCs w:val="28"/>
        </w:rPr>
        <w:t xml:space="preserve"> (например, коробка с шумовыми мешочками)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Типография (</w:t>
      </w:r>
      <w:proofErr w:type="gramStart"/>
      <w:r w:rsidRPr="00E974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9748B">
        <w:rPr>
          <w:rFonts w:ascii="Times New Roman" w:hAnsi="Times New Roman" w:cs="Times New Roman"/>
          <w:sz w:val="28"/>
          <w:szCs w:val="28"/>
        </w:rPr>
        <w:t xml:space="preserve"> «речь+»)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Различные виды театра</w:t>
      </w:r>
    </w:p>
    <w:p w:rsidR="00CE6F53" w:rsidRPr="00E9748B" w:rsidRDefault="00CE6F53" w:rsidP="00E9748B">
      <w:pPr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48B">
        <w:rPr>
          <w:rFonts w:ascii="Times New Roman" w:hAnsi="Times New Roman" w:cs="Times New Roman"/>
          <w:sz w:val="28"/>
          <w:szCs w:val="28"/>
        </w:rPr>
        <w:t>Детские журналы, книги</w:t>
      </w:r>
    </w:p>
    <w:p w:rsidR="00283C64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занятий в сенсорной комнате</w:t>
      </w:r>
    </w:p>
    <w:p w:rsidR="007E7C3E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 сенсорной комнате в </w:t>
      </w:r>
      <w:r w:rsidR="007E7C3E"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47» </w:t>
      </w: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проводят в групповой или индивидуальной форме в зависимости от физических, психологических и эмоциональных потребностей воспитанников. </w:t>
      </w:r>
    </w:p>
    <w:p w:rsidR="007E7C3E" w:rsidRPr="00E9748B" w:rsidRDefault="007E7C3E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вечернее время </w:t>
      </w:r>
      <w:proofErr w:type="gramStart"/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 комната используется</w:t>
      </w:r>
      <w:proofErr w:type="gramEnd"/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релаксации детей из круглосуточной группы.</w:t>
      </w:r>
    </w:p>
    <w:p w:rsidR="00283C64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старших группах детского сада сенсорные комнаты используются для психологической и эмоциональной подготовки детей к дальнейшему обучению. Педагоги работают над формированием мотивации, обучают навыкам самостоятельного эмоционального и физического расслабления, повышению устойчивости к стрессам. </w:t>
      </w:r>
    </w:p>
    <w:p w:rsidR="00283C64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6"/>
      <w:bookmarkEnd w:id="3"/>
      <w:r w:rsidRPr="00E97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безопасности для сенсорных комнат в детском саду</w:t>
      </w:r>
    </w:p>
    <w:p w:rsidR="00E9748B" w:rsidRPr="00E9748B" w:rsidRDefault="00283C64" w:rsidP="00E9748B">
      <w:pPr>
        <w:spacing w:before="100" w:beforeAutospacing="1" w:after="100" w:afterAutospacing="1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Наполнение сенсорной комнаты в детском саду должно отвечать стандартным требованиям безопасности: не представлять угрозы физическому здоровью, соответствовать нормам гигиены и не быть токсичными. </w:t>
      </w:r>
      <w:bookmarkStart w:id="4" w:name="_GoBack"/>
      <w:bookmarkEnd w:id="4"/>
    </w:p>
    <w:sectPr w:rsidR="00E9748B" w:rsidRPr="00E9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D1"/>
    <w:rsid w:val="00283C64"/>
    <w:rsid w:val="00680F06"/>
    <w:rsid w:val="007339B4"/>
    <w:rsid w:val="007E7C3E"/>
    <w:rsid w:val="008C62D1"/>
    <w:rsid w:val="00A27335"/>
    <w:rsid w:val="00CE6F53"/>
    <w:rsid w:val="00E9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3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E97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4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3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4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E97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47</dc:creator>
  <cp:keywords/>
  <dc:description/>
  <cp:lastModifiedBy>Детский сад 47</cp:lastModifiedBy>
  <cp:revision>8</cp:revision>
  <dcterms:created xsi:type="dcterms:W3CDTF">2024-10-10T09:31:00Z</dcterms:created>
  <dcterms:modified xsi:type="dcterms:W3CDTF">2024-10-11T01:27:00Z</dcterms:modified>
</cp:coreProperties>
</file>